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77" w:rsidRPr="003C3100" w:rsidRDefault="00974277" w:rsidP="00974277">
      <w:pPr>
        <w:jc w:val="right"/>
        <w:rPr>
          <w:b/>
          <w:sz w:val="24"/>
          <w:szCs w:val="24"/>
        </w:rPr>
      </w:pPr>
      <w:r w:rsidRPr="003C3100">
        <w:rPr>
          <w:b/>
          <w:sz w:val="24"/>
          <w:szCs w:val="24"/>
        </w:rPr>
        <w:t>Z</w:t>
      </w:r>
      <w:bookmarkStart w:id="0" w:name="_GoBack"/>
      <w:bookmarkEnd w:id="0"/>
      <w:r w:rsidRPr="003C3100">
        <w:rPr>
          <w:b/>
          <w:sz w:val="24"/>
          <w:szCs w:val="24"/>
        </w:rPr>
        <w:t xml:space="preserve">ałącznik nr </w:t>
      </w:r>
      <w:r w:rsidR="00BE5092">
        <w:rPr>
          <w:b/>
          <w:sz w:val="24"/>
          <w:szCs w:val="24"/>
        </w:rPr>
        <w:t>2</w:t>
      </w:r>
    </w:p>
    <w:p w:rsidR="009F6D99" w:rsidRPr="003C3100" w:rsidRDefault="00F017A7" w:rsidP="00F017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Funkcjonalność o</w:t>
      </w:r>
      <w:r w:rsidR="009F6D99" w:rsidRPr="003C3100">
        <w:rPr>
          <w:b/>
          <w:bCs/>
          <w:sz w:val="28"/>
          <w:szCs w:val="28"/>
        </w:rPr>
        <w:t>programowani</w:t>
      </w:r>
      <w:r>
        <w:rPr>
          <w:b/>
          <w:bCs/>
          <w:sz w:val="28"/>
          <w:szCs w:val="28"/>
        </w:rPr>
        <w:t>a</w:t>
      </w:r>
      <w:r w:rsidR="009F6D99" w:rsidRPr="003C3100">
        <w:rPr>
          <w:b/>
          <w:bCs/>
          <w:sz w:val="28"/>
          <w:szCs w:val="28"/>
        </w:rPr>
        <w:t xml:space="preserve"> do </w:t>
      </w:r>
      <w:r w:rsidR="00BE5092" w:rsidRPr="00BE5092">
        <w:rPr>
          <w:b/>
          <w:bCs/>
          <w:sz w:val="28"/>
          <w:szCs w:val="28"/>
        </w:rPr>
        <w:t>wyliczania wartości odżywczej i składu spożywanej diety oraz do planowania diety</w:t>
      </w:r>
      <w:r>
        <w:rPr>
          <w:b/>
          <w:bCs/>
          <w:sz w:val="28"/>
          <w:szCs w:val="28"/>
        </w:rPr>
        <w:t>:</w:t>
      </w:r>
    </w:p>
    <w:p w:rsidR="009F6D99" w:rsidRDefault="009F6D99" w:rsidP="009F6D99">
      <w:pPr>
        <w:jc w:val="center"/>
        <w:rPr>
          <w:b/>
          <w:bCs/>
          <w:sz w:val="24"/>
          <w:szCs w:val="24"/>
        </w:rPr>
      </w:pPr>
    </w:p>
    <w:p w:rsidR="00BE5092" w:rsidRPr="00B11189" w:rsidRDefault="00BE5092" w:rsidP="009F6D99">
      <w:pPr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="-342" w:tblpY="38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2"/>
        <w:gridCol w:w="10709"/>
        <w:gridCol w:w="2893"/>
      </w:tblGrid>
      <w:tr w:rsidR="002F5F54" w:rsidRPr="00906B51" w:rsidTr="00A56A29">
        <w:trPr>
          <w:trHeight w:val="284"/>
        </w:trPr>
        <w:tc>
          <w:tcPr>
            <w:tcW w:w="359" w:type="pct"/>
            <w:vAlign w:val="center"/>
          </w:tcPr>
          <w:p w:rsidR="00046C22" w:rsidRPr="003C3100" w:rsidRDefault="00046C22" w:rsidP="002F5F54">
            <w:pPr>
              <w:pStyle w:val="Tabelapozycja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31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54" w:type="pct"/>
            <w:vAlign w:val="center"/>
          </w:tcPr>
          <w:p w:rsidR="00046C22" w:rsidRPr="003C3100" w:rsidRDefault="00046C22" w:rsidP="002F5F5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C3100">
              <w:rPr>
                <w:b/>
                <w:sz w:val="24"/>
                <w:szCs w:val="24"/>
              </w:rPr>
              <w:t>Nazwa/Opis funkcjonalności</w:t>
            </w:r>
          </w:p>
        </w:tc>
        <w:tc>
          <w:tcPr>
            <w:tcW w:w="987" w:type="pct"/>
          </w:tcPr>
          <w:p w:rsidR="00046C22" w:rsidRPr="003C3100" w:rsidRDefault="00DC4B81" w:rsidP="003C310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C3100">
              <w:rPr>
                <w:b/>
                <w:sz w:val="24"/>
                <w:szCs w:val="24"/>
              </w:rPr>
              <w:t>funkcjonalność oferowana</w:t>
            </w:r>
          </w:p>
        </w:tc>
      </w:tr>
      <w:tr w:rsidR="002F5F54" w:rsidRPr="00906B51" w:rsidTr="00A56A29">
        <w:trPr>
          <w:trHeight w:val="284"/>
        </w:trPr>
        <w:tc>
          <w:tcPr>
            <w:tcW w:w="359" w:type="pct"/>
            <w:vAlign w:val="center"/>
          </w:tcPr>
          <w:p w:rsidR="00DC4B81" w:rsidRPr="003C3100" w:rsidRDefault="00DC4B81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 xml:space="preserve">Baza programu powinna zawierać dane pochodzące z: </w:t>
            </w:r>
          </w:p>
          <w:p w:rsidR="00DC4B81" w:rsidRPr="00BE5092" w:rsidRDefault="00BE5092" w:rsidP="00BE5092">
            <w:pPr>
              <w:pStyle w:val="Akapitzlist"/>
              <w:numPr>
                <w:ilvl w:val="0"/>
                <w:numId w:val="6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 xml:space="preserve">tabel składu i wartości odżywczych żywności: </w:t>
            </w:r>
            <w:proofErr w:type="spellStart"/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Kunachowicz</w:t>
            </w:r>
            <w:proofErr w:type="spellEnd"/>
            <w:r w:rsidRPr="00BE5092">
              <w:rPr>
                <w:rFonts w:ascii="Times New Roman" w:hAnsi="Times New Roman" w:cs="Times New Roman"/>
                <w:sz w:val="24"/>
                <w:szCs w:val="24"/>
              </w:rPr>
              <w:t xml:space="preserve"> H., Nadolna I., Przygoda B., Iwanow K, PZWL, 2005</w:t>
            </w:r>
          </w:p>
          <w:p w:rsidR="00BE5092" w:rsidRPr="00BE5092" w:rsidRDefault="00BE5092" w:rsidP="00BE5092">
            <w:pPr>
              <w:pStyle w:val="Akapitzlist"/>
              <w:numPr>
                <w:ilvl w:val="0"/>
                <w:numId w:val="6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 xml:space="preserve">Dieta bezglutenowa - co wybrać? Wartość odżywcza produktów i potraw. </w:t>
            </w:r>
            <w:proofErr w:type="spellStart"/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Kunachowicz</w:t>
            </w:r>
            <w:proofErr w:type="spellEnd"/>
            <w:r w:rsidRPr="00BE5092">
              <w:rPr>
                <w:rFonts w:ascii="Times New Roman" w:hAnsi="Times New Roman" w:cs="Times New Roman"/>
                <w:sz w:val="24"/>
                <w:szCs w:val="24"/>
              </w:rPr>
              <w:t xml:space="preserve"> H. PZWL, 2001</w:t>
            </w:r>
          </w:p>
          <w:p w:rsidR="00BE5092" w:rsidRPr="00BE5092" w:rsidRDefault="00BE5092" w:rsidP="00BE5092">
            <w:pPr>
              <w:pStyle w:val="Akapitzlist"/>
              <w:numPr>
                <w:ilvl w:val="0"/>
                <w:numId w:val="60"/>
              </w:numPr>
              <w:spacing w:before="120" w:after="120"/>
              <w:rPr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Znowelizowanych Norm Żywienia Człowieka: Jarosz M., Bułhak- Jachymczyk B., PZWL, 2008 i 2012, w których wprowadzono nowe poziomy norm EAR, RDA, AI, UL uwzględniające masę ciała i poziom aktywności fizycznej</w:t>
            </w:r>
          </w:p>
        </w:tc>
        <w:tc>
          <w:tcPr>
            <w:tcW w:w="987" w:type="pct"/>
            <w:vAlign w:val="center"/>
          </w:tcPr>
          <w:p w:rsidR="00DC4B81" w:rsidRPr="0036076B" w:rsidRDefault="00DC4B81" w:rsidP="002F5F54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DC4B81" w:rsidRPr="00906B51" w:rsidRDefault="00DC4B81" w:rsidP="002F5F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2F5F54" w:rsidRPr="00906B51" w:rsidTr="00A56A29">
        <w:trPr>
          <w:trHeight w:val="939"/>
        </w:trPr>
        <w:tc>
          <w:tcPr>
            <w:tcW w:w="359" w:type="pct"/>
            <w:vAlign w:val="center"/>
          </w:tcPr>
          <w:p w:rsidR="00DC4B81" w:rsidRPr="003C3100" w:rsidRDefault="00DC4B81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 xml:space="preserve">Program powinien zawierać:  </w:t>
            </w:r>
          </w:p>
          <w:p w:rsidR="00DC4B81" w:rsidRPr="00BE5092" w:rsidRDefault="00BE5092" w:rsidP="00BE5092">
            <w:pPr>
              <w:pStyle w:val="Akapitzlist"/>
              <w:numPr>
                <w:ilvl w:val="0"/>
                <w:numId w:val="6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min. 1200 suplementów diet aktualnie zarejestrowanych preparatów</w:t>
            </w:r>
          </w:p>
          <w:p w:rsidR="00BE5092" w:rsidRPr="00BE5092" w:rsidRDefault="00BE5092" w:rsidP="00BE5092">
            <w:pPr>
              <w:pStyle w:val="Akapitzlist"/>
              <w:numPr>
                <w:ilvl w:val="0"/>
                <w:numId w:val="6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 xml:space="preserve"> 1800 potraw i produktów, w tym:</w:t>
            </w:r>
          </w:p>
          <w:p w:rsidR="00BE5092" w:rsidRPr="00BE5092" w:rsidRDefault="00BE5092" w:rsidP="00BE5092">
            <w:pPr>
              <w:pStyle w:val="Akapitzlis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- produkty wzbogacane</w:t>
            </w:r>
          </w:p>
          <w:p w:rsidR="00BE5092" w:rsidRPr="00BE5092" w:rsidRDefault="00BE5092" w:rsidP="00BE5092">
            <w:pPr>
              <w:pStyle w:val="Akapitzlis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- produkty bezglutenowe</w:t>
            </w:r>
          </w:p>
          <w:p w:rsidR="00BE5092" w:rsidRPr="00BE5092" w:rsidRDefault="00BE5092" w:rsidP="00BE5092">
            <w:pPr>
              <w:pStyle w:val="Akapitzlis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- wody mineralne</w:t>
            </w:r>
          </w:p>
          <w:p w:rsidR="00BE5092" w:rsidRPr="00BE5092" w:rsidRDefault="00BE5092" w:rsidP="00BE5092">
            <w:pPr>
              <w:pStyle w:val="Akapitzlis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- potrawy typu fast-food</w:t>
            </w:r>
          </w:p>
          <w:p w:rsidR="00BE5092" w:rsidRPr="00BE5092" w:rsidRDefault="00BE5092" w:rsidP="00BE5092">
            <w:pPr>
              <w:pStyle w:val="Akapitzlis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- odżywki dla dzieci</w:t>
            </w:r>
          </w:p>
          <w:p w:rsidR="00BE5092" w:rsidRPr="00BE5092" w:rsidRDefault="00BE5092" w:rsidP="00BE5092">
            <w:pPr>
              <w:pStyle w:val="Akapitzlis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- napoje energetyzujące i izotoniczne</w:t>
            </w:r>
          </w:p>
          <w:p w:rsidR="00BE5092" w:rsidRPr="00BE5092" w:rsidRDefault="00BE5092" w:rsidP="00BE5092">
            <w:pPr>
              <w:pStyle w:val="Akapitzlist"/>
              <w:spacing w:before="120" w:after="120"/>
              <w:rPr>
                <w:sz w:val="24"/>
                <w:szCs w:val="24"/>
              </w:rPr>
            </w:pPr>
            <w:r w:rsidRPr="00BE5092">
              <w:rPr>
                <w:rFonts w:ascii="Times New Roman" w:hAnsi="Times New Roman" w:cs="Times New Roman"/>
                <w:sz w:val="24"/>
                <w:szCs w:val="24"/>
              </w:rPr>
              <w:t>- owoce morza</w:t>
            </w:r>
          </w:p>
        </w:tc>
        <w:tc>
          <w:tcPr>
            <w:tcW w:w="987" w:type="pct"/>
            <w:vAlign w:val="center"/>
          </w:tcPr>
          <w:p w:rsidR="00DC4B81" w:rsidRPr="0036076B" w:rsidRDefault="00DC4B81" w:rsidP="002F5F54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DC4B81" w:rsidRPr="00906B51" w:rsidRDefault="00DC4B81" w:rsidP="002F5F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2F5F54" w:rsidRPr="00906B51" w:rsidTr="00A56A29">
        <w:trPr>
          <w:trHeight w:val="284"/>
        </w:trPr>
        <w:tc>
          <w:tcPr>
            <w:tcW w:w="359" w:type="pct"/>
            <w:vAlign w:val="center"/>
          </w:tcPr>
          <w:p w:rsidR="00DC4B81" w:rsidRPr="003C3100" w:rsidRDefault="00DC4B81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DC4B81" w:rsidRPr="003C3100" w:rsidRDefault="00BE5092" w:rsidP="00BE50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BE5092">
              <w:rPr>
                <w:sz w:val="24"/>
                <w:szCs w:val="24"/>
              </w:rPr>
              <w:t>opiowani</w:t>
            </w:r>
            <w:r>
              <w:rPr>
                <w:sz w:val="24"/>
                <w:szCs w:val="24"/>
              </w:rPr>
              <w:t>e</w:t>
            </w:r>
            <w:r w:rsidRPr="00BE5092">
              <w:rPr>
                <w:sz w:val="24"/>
                <w:szCs w:val="24"/>
              </w:rPr>
              <w:t xml:space="preserve"> jadłospisów , co ułatwia</w:t>
            </w:r>
            <w:r>
              <w:rPr>
                <w:sz w:val="24"/>
                <w:szCs w:val="24"/>
              </w:rPr>
              <w:t xml:space="preserve"> </w:t>
            </w:r>
            <w:r w:rsidRPr="00BE5092">
              <w:rPr>
                <w:sz w:val="24"/>
                <w:szCs w:val="24"/>
              </w:rPr>
              <w:t>tworzenie nowych diet i planowania</w:t>
            </w:r>
            <w:r>
              <w:rPr>
                <w:sz w:val="24"/>
                <w:szCs w:val="24"/>
              </w:rPr>
              <w:t xml:space="preserve"> </w:t>
            </w:r>
            <w:r w:rsidRPr="00BE5092">
              <w:rPr>
                <w:sz w:val="24"/>
                <w:szCs w:val="24"/>
              </w:rPr>
              <w:t>żywienia</w:t>
            </w:r>
          </w:p>
        </w:tc>
        <w:tc>
          <w:tcPr>
            <w:tcW w:w="987" w:type="pct"/>
            <w:vAlign w:val="center"/>
          </w:tcPr>
          <w:p w:rsidR="00DC4B81" w:rsidRPr="0036076B" w:rsidRDefault="00DC4B81" w:rsidP="002F5F54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DC4B81" w:rsidRPr="00906B51" w:rsidRDefault="00DC4B81" w:rsidP="002F5F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2F5F54" w:rsidRPr="00906B51" w:rsidTr="00A56A29">
        <w:trPr>
          <w:trHeight w:val="284"/>
        </w:trPr>
        <w:tc>
          <w:tcPr>
            <w:tcW w:w="359" w:type="pct"/>
            <w:vAlign w:val="center"/>
          </w:tcPr>
          <w:p w:rsidR="00DC4B81" w:rsidRPr="003C3100" w:rsidRDefault="00DC4B81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DC4B81" w:rsidRPr="003C3100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>Eksport danych indywidualnych o</w:t>
            </w:r>
            <w:r>
              <w:rPr>
                <w:sz w:val="24"/>
                <w:szCs w:val="24"/>
              </w:rPr>
              <w:t xml:space="preserve"> </w:t>
            </w:r>
            <w:r w:rsidRPr="00BE5092">
              <w:rPr>
                <w:sz w:val="24"/>
                <w:szCs w:val="24"/>
              </w:rPr>
              <w:t>spożyciu do Excela</w:t>
            </w:r>
          </w:p>
        </w:tc>
        <w:tc>
          <w:tcPr>
            <w:tcW w:w="987" w:type="pct"/>
            <w:vAlign w:val="center"/>
          </w:tcPr>
          <w:p w:rsidR="00DC4B81" w:rsidRPr="0036076B" w:rsidRDefault="00DC4B81" w:rsidP="002F5F54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DC4B81" w:rsidRPr="00906B51" w:rsidRDefault="00DC4B81" w:rsidP="002F5F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BE5092" w:rsidRPr="00906B51" w:rsidTr="00A56A29">
        <w:trPr>
          <w:trHeight w:val="284"/>
        </w:trPr>
        <w:tc>
          <w:tcPr>
            <w:tcW w:w="359" w:type="pct"/>
            <w:vAlign w:val="center"/>
          </w:tcPr>
          <w:p w:rsidR="00BE5092" w:rsidRPr="003C3100" w:rsidRDefault="00BE5092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 xml:space="preserve">Przy wprowadzaniu potraw </w:t>
            </w:r>
            <w:r>
              <w:rPr>
                <w:sz w:val="24"/>
                <w:szCs w:val="24"/>
              </w:rPr>
              <w:t>–</w:t>
            </w:r>
            <w:r w:rsidRPr="00BE5092"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 xml:space="preserve"> </w:t>
            </w:r>
            <w:r w:rsidRPr="00BE5092">
              <w:rPr>
                <w:sz w:val="24"/>
                <w:szCs w:val="24"/>
              </w:rPr>
              <w:t>podglądzie „album produktów i potraw”</w:t>
            </w:r>
          </w:p>
        </w:tc>
        <w:tc>
          <w:tcPr>
            <w:tcW w:w="987" w:type="pct"/>
            <w:vAlign w:val="center"/>
          </w:tcPr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BE5092" w:rsidRPr="00906B51" w:rsidTr="00A56A29">
        <w:trPr>
          <w:trHeight w:val="284"/>
        </w:trPr>
        <w:tc>
          <w:tcPr>
            <w:tcW w:w="359" w:type="pct"/>
            <w:vAlign w:val="center"/>
          </w:tcPr>
          <w:p w:rsidR="00BE5092" w:rsidRPr="003C3100" w:rsidRDefault="00BE5092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>Możliwość wydruku:</w:t>
            </w:r>
          </w:p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>- jadłospisu,</w:t>
            </w:r>
          </w:p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>- spożycia niektórych składników</w:t>
            </w:r>
            <w:r>
              <w:rPr>
                <w:sz w:val="24"/>
                <w:szCs w:val="24"/>
              </w:rPr>
              <w:t xml:space="preserve"> </w:t>
            </w:r>
            <w:r w:rsidRPr="00BE5092">
              <w:rPr>
                <w:sz w:val="24"/>
                <w:szCs w:val="24"/>
              </w:rPr>
              <w:t>odżywczych,</w:t>
            </w:r>
          </w:p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>- wartości odżywczej diety/jadłospisu,</w:t>
            </w:r>
          </w:p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>- procent realizacji normy całej diety lub</w:t>
            </w:r>
            <w:r>
              <w:rPr>
                <w:sz w:val="24"/>
                <w:szCs w:val="24"/>
              </w:rPr>
              <w:t xml:space="preserve"> </w:t>
            </w:r>
            <w:r w:rsidRPr="00BE5092">
              <w:rPr>
                <w:sz w:val="24"/>
                <w:szCs w:val="24"/>
              </w:rPr>
              <w:t>poszczególnych posiłków</w:t>
            </w:r>
          </w:p>
        </w:tc>
        <w:tc>
          <w:tcPr>
            <w:tcW w:w="987" w:type="pct"/>
            <w:vAlign w:val="center"/>
          </w:tcPr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BE5092" w:rsidRPr="00906B51" w:rsidTr="00A56A29">
        <w:trPr>
          <w:trHeight w:val="284"/>
        </w:trPr>
        <w:tc>
          <w:tcPr>
            <w:tcW w:w="359" w:type="pct"/>
            <w:vAlign w:val="center"/>
          </w:tcPr>
          <w:p w:rsidR="00BE5092" w:rsidRPr="003C3100" w:rsidRDefault="00BE5092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>Możliwość przeprowadzania wielu</w:t>
            </w:r>
            <w:r>
              <w:rPr>
                <w:sz w:val="24"/>
                <w:szCs w:val="24"/>
              </w:rPr>
              <w:t xml:space="preserve"> </w:t>
            </w:r>
            <w:r w:rsidRPr="00BE5092">
              <w:rPr>
                <w:sz w:val="24"/>
                <w:szCs w:val="24"/>
              </w:rPr>
              <w:t>obliczeń statystycznych metodą</w:t>
            </w:r>
            <w:r>
              <w:rPr>
                <w:sz w:val="24"/>
                <w:szCs w:val="24"/>
              </w:rPr>
              <w:t xml:space="preserve"> prawdopodobieństwa i </w:t>
            </w:r>
            <w:r w:rsidRPr="00BE5092">
              <w:rPr>
                <w:sz w:val="24"/>
                <w:szCs w:val="24"/>
              </w:rPr>
              <w:t>punktów odcięcia</w:t>
            </w:r>
          </w:p>
        </w:tc>
        <w:tc>
          <w:tcPr>
            <w:tcW w:w="987" w:type="pct"/>
            <w:vAlign w:val="center"/>
          </w:tcPr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BE5092" w:rsidRPr="00906B51" w:rsidTr="00A56A29">
        <w:trPr>
          <w:trHeight w:val="284"/>
        </w:trPr>
        <w:tc>
          <w:tcPr>
            <w:tcW w:w="359" w:type="pct"/>
            <w:vAlign w:val="center"/>
          </w:tcPr>
          <w:p w:rsidR="00BE5092" w:rsidRPr="003C3100" w:rsidRDefault="00BE5092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 w:rsidRPr="00BE5092">
              <w:rPr>
                <w:sz w:val="24"/>
                <w:szCs w:val="24"/>
              </w:rPr>
              <w:t>Obliczanie spożycia grup produktów oraz</w:t>
            </w:r>
            <w:r>
              <w:rPr>
                <w:sz w:val="24"/>
                <w:szCs w:val="24"/>
              </w:rPr>
              <w:t xml:space="preserve"> </w:t>
            </w:r>
            <w:r w:rsidRPr="00BE5092">
              <w:rPr>
                <w:sz w:val="24"/>
                <w:szCs w:val="24"/>
              </w:rPr>
              <w:t>grup produktów i potraw na 5 poziomach</w:t>
            </w:r>
          </w:p>
        </w:tc>
        <w:tc>
          <w:tcPr>
            <w:tcW w:w="987" w:type="pct"/>
            <w:vAlign w:val="center"/>
          </w:tcPr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BE5092" w:rsidRPr="00906B51" w:rsidTr="00A56A29">
        <w:trPr>
          <w:trHeight w:val="284"/>
        </w:trPr>
        <w:tc>
          <w:tcPr>
            <w:tcW w:w="359" w:type="pct"/>
            <w:vAlign w:val="center"/>
          </w:tcPr>
          <w:p w:rsidR="00BE5092" w:rsidRPr="003C3100" w:rsidRDefault="00BE5092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Obsługiwane systemy operacyjne Windows 7/8/10</w:t>
            </w:r>
          </w:p>
        </w:tc>
        <w:tc>
          <w:tcPr>
            <w:tcW w:w="987" w:type="pct"/>
            <w:vAlign w:val="center"/>
          </w:tcPr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BE5092" w:rsidRPr="00906B51" w:rsidTr="00A56A29">
        <w:trPr>
          <w:trHeight w:val="284"/>
        </w:trPr>
        <w:tc>
          <w:tcPr>
            <w:tcW w:w="359" w:type="pct"/>
            <w:vAlign w:val="center"/>
          </w:tcPr>
          <w:p w:rsidR="00BE5092" w:rsidRPr="003C3100" w:rsidRDefault="00BE5092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pct"/>
            <w:vAlign w:val="center"/>
          </w:tcPr>
          <w:p w:rsidR="00BE5092" w:rsidRPr="00BE5092" w:rsidRDefault="00BE5092" w:rsidP="00BE50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Darmowa aktualizacja baz i ułatwień</w:t>
            </w:r>
          </w:p>
        </w:tc>
        <w:tc>
          <w:tcPr>
            <w:tcW w:w="987" w:type="pct"/>
            <w:vAlign w:val="center"/>
          </w:tcPr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E5092" w:rsidRPr="0036076B" w:rsidRDefault="00BE5092" w:rsidP="00BE509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</w:tbl>
    <w:p w:rsidR="009F6D99" w:rsidRDefault="009F6D99" w:rsidP="009F6D99">
      <w:pPr>
        <w:shd w:val="clear" w:color="auto" w:fill="FFFFFF"/>
        <w:tabs>
          <w:tab w:val="left" w:pos="1701"/>
        </w:tabs>
        <w:rPr>
          <w:sz w:val="24"/>
          <w:szCs w:val="24"/>
        </w:rPr>
      </w:pPr>
    </w:p>
    <w:p w:rsidR="00956849" w:rsidRDefault="00956849" w:rsidP="00956849">
      <w:pPr>
        <w:jc w:val="both"/>
        <w:rPr>
          <w:i/>
          <w:iCs/>
        </w:rPr>
      </w:pPr>
      <w:r w:rsidRPr="0090401A">
        <w:rPr>
          <w:i/>
          <w:iCs/>
        </w:rPr>
        <w:t>Oświadczamy, że oferowane,  powyżej wyspecyfikowane urządzeni</w:t>
      </w:r>
      <w:r>
        <w:rPr>
          <w:i/>
          <w:iCs/>
        </w:rPr>
        <w:t>e</w:t>
      </w:r>
      <w:r w:rsidRPr="0090401A">
        <w:rPr>
          <w:i/>
          <w:iCs/>
        </w:rPr>
        <w:t xml:space="preserve"> </w:t>
      </w:r>
      <w:r>
        <w:rPr>
          <w:i/>
          <w:iCs/>
        </w:rPr>
        <w:t>jest</w:t>
      </w:r>
      <w:r w:rsidRPr="0090401A">
        <w:rPr>
          <w:i/>
          <w:iCs/>
        </w:rPr>
        <w:t xml:space="preserve">  fabrycznie nowe i będ</w:t>
      </w:r>
      <w:r>
        <w:rPr>
          <w:i/>
          <w:iCs/>
        </w:rPr>
        <w:t>zie</w:t>
      </w:r>
      <w:r w:rsidRPr="0090401A">
        <w:rPr>
          <w:i/>
          <w:iCs/>
        </w:rPr>
        <w:t xml:space="preserve"> gotowe do użytkowania.</w:t>
      </w:r>
    </w:p>
    <w:p w:rsidR="00956849" w:rsidRDefault="00956849" w:rsidP="00956849">
      <w:pPr>
        <w:jc w:val="both"/>
        <w:rPr>
          <w:i/>
          <w:iCs/>
        </w:rPr>
      </w:pPr>
      <w:r w:rsidRPr="00E63809">
        <w:rPr>
          <w:i/>
          <w:iCs/>
        </w:rPr>
        <w:t xml:space="preserve">Przyjmujemy do wiadomości, że niewypełnienie pozycji określonych w kolumnie 4 lub udzielenie odpowiedzi negatywnej ,,NIE’’ </w:t>
      </w:r>
      <w:r>
        <w:rPr>
          <w:i/>
          <w:iCs/>
        </w:rPr>
        <w:t xml:space="preserve">może </w:t>
      </w:r>
      <w:r w:rsidRPr="00E63809">
        <w:rPr>
          <w:i/>
          <w:iCs/>
        </w:rPr>
        <w:t>spowod</w:t>
      </w:r>
      <w:r>
        <w:rPr>
          <w:i/>
          <w:iCs/>
        </w:rPr>
        <w:t>ować</w:t>
      </w:r>
      <w:r w:rsidRPr="00E63809">
        <w:rPr>
          <w:i/>
          <w:iCs/>
        </w:rPr>
        <w:t xml:space="preserve"> odrzucenie oferty, o ile </w:t>
      </w:r>
    </w:p>
    <w:p w:rsidR="00956849" w:rsidRPr="00E63809" w:rsidRDefault="00956849" w:rsidP="00956849">
      <w:pPr>
        <w:jc w:val="both"/>
        <w:rPr>
          <w:i/>
          <w:iCs/>
        </w:rPr>
      </w:pPr>
      <w:r w:rsidRPr="00E63809">
        <w:rPr>
          <w:i/>
          <w:iCs/>
        </w:rPr>
        <w:t>z treści innych dokumentów stanowiących załączniki do oferty nie będzie wynikało, iż oferowane urządzenia spełniają wymagania określone w ww. tabeli.</w:t>
      </w:r>
    </w:p>
    <w:p w:rsidR="00956849" w:rsidRDefault="00956849" w:rsidP="00956849">
      <w:pPr>
        <w:ind w:left="2124"/>
        <w:jc w:val="both"/>
        <w:rPr>
          <w:i/>
        </w:rPr>
      </w:pPr>
      <w:r w:rsidRPr="00E63809">
        <w:rPr>
          <w:i/>
        </w:rPr>
        <w:tab/>
      </w:r>
      <w:r w:rsidRPr="00E63809">
        <w:rPr>
          <w:i/>
        </w:rPr>
        <w:tab/>
      </w:r>
      <w:r w:rsidRPr="00E63809">
        <w:rPr>
          <w:i/>
        </w:rPr>
        <w:tab/>
      </w:r>
      <w:r w:rsidRPr="00E63809">
        <w:rPr>
          <w:i/>
        </w:rPr>
        <w:tab/>
        <w:t xml:space="preserve">                                          </w:t>
      </w:r>
    </w:p>
    <w:p w:rsidR="00956849" w:rsidRDefault="00956849" w:rsidP="00956849">
      <w:pPr>
        <w:ind w:left="2124"/>
        <w:jc w:val="both"/>
        <w:rPr>
          <w:i/>
        </w:rPr>
      </w:pPr>
    </w:p>
    <w:p w:rsidR="00956849" w:rsidRDefault="00956849" w:rsidP="00956849">
      <w:pPr>
        <w:ind w:left="2124"/>
        <w:jc w:val="both"/>
        <w:rPr>
          <w:i/>
        </w:rPr>
      </w:pPr>
    </w:p>
    <w:p w:rsidR="00956849" w:rsidRPr="00E63809" w:rsidRDefault="00956849" w:rsidP="00956849">
      <w:pPr>
        <w:ind w:left="2124"/>
        <w:jc w:val="both"/>
        <w:rPr>
          <w:i/>
        </w:rPr>
      </w:pPr>
    </w:p>
    <w:p w:rsidR="00956849" w:rsidRPr="00E63809" w:rsidRDefault="00956849" w:rsidP="00956849">
      <w:pPr>
        <w:ind w:left="7080" w:firstLine="708"/>
        <w:jc w:val="both"/>
        <w:rPr>
          <w:vertAlign w:val="superscript"/>
        </w:rPr>
      </w:pPr>
      <w:r w:rsidRPr="00E63809">
        <w:rPr>
          <w:i/>
        </w:rPr>
        <w:t xml:space="preserve"> </w:t>
      </w:r>
      <w:r w:rsidRPr="00E63809">
        <w:t>…………………………………………………………….…</w:t>
      </w:r>
      <w:r w:rsidRPr="00E63809">
        <w:rPr>
          <w:vertAlign w:val="superscript"/>
        </w:rPr>
        <w:t xml:space="preserve"> </w:t>
      </w:r>
    </w:p>
    <w:p w:rsidR="00956849" w:rsidRPr="00E63809" w:rsidRDefault="00956849" w:rsidP="00956849">
      <w:pPr>
        <w:spacing w:line="360" w:lineRule="auto"/>
        <w:rPr>
          <w:i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3809">
        <w:rPr>
          <w:vertAlign w:val="superscript"/>
        </w:rPr>
        <w:t xml:space="preserve">       (pieczątka osoby/ osób uprawnionych do wystąpienia w imieniu wykonawcy)                                            </w:t>
      </w:r>
    </w:p>
    <w:sectPr w:rsidR="00956849" w:rsidRPr="00E63809" w:rsidSect="003C3100">
      <w:headerReference w:type="default" r:id="rId8"/>
      <w:footerReference w:type="default" r:id="rId9"/>
      <w:type w:val="continuous"/>
      <w:pgSz w:w="16834" w:h="11909" w:orient="landscape"/>
      <w:pgMar w:top="1418" w:right="1418" w:bottom="1418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CA" w:rsidRDefault="004074CA" w:rsidP="009C1AF5">
      <w:r>
        <w:separator/>
      </w:r>
    </w:p>
  </w:endnote>
  <w:endnote w:type="continuationSeparator" w:id="0">
    <w:p w:rsidR="004074CA" w:rsidRDefault="004074CA" w:rsidP="009C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00" w:rsidRPr="008239A5" w:rsidRDefault="00F76600" w:rsidP="00F76600">
    <w:pPr>
      <w:jc w:val="center"/>
      <w:rPr>
        <w:rFonts w:ascii="Arial" w:hAnsi="Arial" w:cs="Arial"/>
        <w:color w:val="A6A6A6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8239A5">
      <w:rPr>
        <w:rFonts w:ascii="Arial" w:hAnsi="Arial" w:cs="Arial"/>
        <w:color w:val="A6A6A6"/>
      </w:rPr>
      <w:t>Zadanie finansowane ze środków Narodowego Programu Zdrowia na lata 2016-2020</w:t>
    </w:r>
  </w:p>
  <w:p w:rsidR="00512EBD" w:rsidRPr="004461CE" w:rsidRDefault="00F76600" w:rsidP="00F76600">
    <w:pPr>
      <w:pStyle w:val="Stopka"/>
      <w:tabs>
        <w:tab w:val="left" w:pos="7814"/>
        <w:tab w:val="right" w:pos="13998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512EBD" w:rsidRPr="000B75FC">
      <w:rPr>
        <w:sz w:val="24"/>
        <w:szCs w:val="24"/>
      </w:rPr>
      <w:fldChar w:fldCharType="begin"/>
    </w:r>
    <w:r w:rsidR="00512EBD" w:rsidRPr="000B75FC">
      <w:rPr>
        <w:sz w:val="24"/>
        <w:szCs w:val="24"/>
      </w:rPr>
      <w:instrText xml:space="preserve"> PAGE   \* MERGEFORMAT </w:instrText>
    </w:r>
    <w:r w:rsidR="00512EBD" w:rsidRPr="000B75FC">
      <w:rPr>
        <w:sz w:val="24"/>
        <w:szCs w:val="24"/>
      </w:rPr>
      <w:fldChar w:fldCharType="separate"/>
    </w:r>
    <w:r w:rsidR="002E2061">
      <w:rPr>
        <w:noProof/>
        <w:sz w:val="24"/>
        <w:szCs w:val="24"/>
      </w:rPr>
      <w:t>1</w:t>
    </w:r>
    <w:r w:rsidR="00512EBD" w:rsidRPr="000B75FC">
      <w:rPr>
        <w:sz w:val="24"/>
        <w:szCs w:val="24"/>
      </w:rPr>
      <w:fldChar w:fldCharType="end"/>
    </w:r>
  </w:p>
  <w:p w:rsidR="00512EBD" w:rsidRDefault="00512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CA" w:rsidRDefault="004074CA" w:rsidP="009C1AF5">
      <w:r>
        <w:separator/>
      </w:r>
    </w:p>
  </w:footnote>
  <w:footnote w:type="continuationSeparator" w:id="0">
    <w:p w:rsidR="004074CA" w:rsidRDefault="004074CA" w:rsidP="009C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BD" w:rsidRDefault="00F76600" w:rsidP="0030257C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6238489</wp:posOffset>
          </wp:positionH>
          <wp:positionV relativeFrom="paragraph">
            <wp:posOffset>-365650</wp:posOffset>
          </wp:positionV>
          <wp:extent cx="640080" cy="640080"/>
          <wp:effectExtent l="0" t="0" r="762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759266</wp:posOffset>
          </wp:positionH>
          <wp:positionV relativeFrom="paragraph">
            <wp:posOffset>-381635</wp:posOffset>
          </wp:positionV>
          <wp:extent cx="1524000" cy="533400"/>
          <wp:effectExtent l="0" t="0" r="0" b="0"/>
          <wp:wrapNone/>
          <wp:docPr id="1" name="Obraz 1" descr="C:\Users\user\AppData\Local\Microsoft\Windows\INetCache\Content.Word\NPZ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Microsoft\Windows\INetCache\Content.Word\NPZ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15A" w:rsidRPr="00B55EFC" w:rsidRDefault="00C6715A" w:rsidP="00C6715A">
    <w:pPr>
      <w:pStyle w:val="Nagwek"/>
      <w:tabs>
        <w:tab w:val="clear" w:pos="4536"/>
        <w:tab w:val="clear" w:pos="9072"/>
      </w:tabs>
      <w:spacing w:line="360" w:lineRule="auto"/>
      <w:jc w:val="right"/>
      <w:rPr>
        <w:color w:val="FF0000"/>
        <w:sz w:val="22"/>
        <w:szCs w:val="22"/>
      </w:rPr>
    </w:pPr>
    <w:r w:rsidRPr="00EB4B4E">
      <w:rPr>
        <w:i/>
        <w:sz w:val="22"/>
        <w:szCs w:val="22"/>
      </w:rPr>
      <w:t xml:space="preserve">znak sprawy: </w:t>
    </w:r>
    <w:r w:rsidR="002E2061">
      <w:rPr>
        <w:i/>
        <w:sz w:val="22"/>
        <w:szCs w:val="22"/>
      </w:rPr>
      <w:t>RCI</w:t>
    </w:r>
    <w:r w:rsidR="00330F34">
      <w:rPr>
        <w:i/>
        <w:sz w:val="22"/>
        <w:szCs w:val="22"/>
      </w:rPr>
      <w:t>/</w:t>
    </w:r>
    <w:r w:rsidRPr="00B55EFC">
      <w:rPr>
        <w:rStyle w:val="labelastextbox"/>
        <w:i/>
        <w:sz w:val="22"/>
        <w:szCs w:val="22"/>
      </w:rPr>
      <w:t>2017/EL/</w:t>
    </w:r>
    <w:r w:rsidR="00A9273F">
      <w:rPr>
        <w:rStyle w:val="labelastextbox"/>
        <w:i/>
        <w:sz w:val="22"/>
        <w:szCs w:val="22"/>
      </w:rPr>
      <w:t>12010</w:t>
    </w:r>
  </w:p>
  <w:p w:rsidR="00512EBD" w:rsidRPr="00506716" w:rsidRDefault="00512EBD" w:rsidP="00C6715A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231"/>
    <w:multiLevelType w:val="hybridMultilevel"/>
    <w:tmpl w:val="70947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627C8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5A12D0"/>
    <w:multiLevelType w:val="hybridMultilevel"/>
    <w:tmpl w:val="2580174A"/>
    <w:lvl w:ilvl="0" w:tplc="627C85A4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06273E9F"/>
    <w:multiLevelType w:val="hybridMultilevel"/>
    <w:tmpl w:val="6EF8A7C8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3" w15:restartNumberingAfterBreak="0">
    <w:nsid w:val="07045C85"/>
    <w:multiLevelType w:val="hybridMultilevel"/>
    <w:tmpl w:val="3E12B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27F77"/>
    <w:multiLevelType w:val="hybridMultilevel"/>
    <w:tmpl w:val="5A2E2822"/>
    <w:lvl w:ilvl="0" w:tplc="05A86E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D39C5"/>
    <w:multiLevelType w:val="hybridMultilevel"/>
    <w:tmpl w:val="CE622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627C8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A1F75D9"/>
    <w:multiLevelType w:val="hybridMultilevel"/>
    <w:tmpl w:val="89061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0B613F9A"/>
    <w:multiLevelType w:val="hybridMultilevel"/>
    <w:tmpl w:val="6B8E9966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B6148A4"/>
    <w:multiLevelType w:val="hybridMultilevel"/>
    <w:tmpl w:val="4BA0D198"/>
    <w:lvl w:ilvl="0" w:tplc="1DA6B6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9E6DD6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1B168F"/>
    <w:multiLevelType w:val="hybridMultilevel"/>
    <w:tmpl w:val="4F7480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19A70E7"/>
    <w:multiLevelType w:val="hybridMultilevel"/>
    <w:tmpl w:val="D44020E8"/>
    <w:lvl w:ilvl="0" w:tplc="B41AD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685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6EFC7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3C05613"/>
    <w:multiLevelType w:val="hybridMultilevel"/>
    <w:tmpl w:val="D8ACDA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6C2519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5D13607"/>
    <w:multiLevelType w:val="hybridMultilevel"/>
    <w:tmpl w:val="ABEE4266"/>
    <w:lvl w:ilvl="0" w:tplc="E0629C3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AC7299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8536FCF"/>
    <w:multiLevelType w:val="hybridMultilevel"/>
    <w:tmpl w:val="6FCE8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9409D2"/>
    <w:multiLevelType w:val="singleLevel"/>
    <w:tmpl w:val="F8243CBA"/>
    <w:lvl w:ilvl="0">
      <w:start w:val="4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A1F3F38"/>
    <w:multiLevelType w:val="hybridMultilevel"/>
    <w:tmpl w:val="87E27380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8E6A8C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AA02356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21" w15:restartNumberingAfterBreak="0">
    <w:nsid w:val="1F1C26B7"/>
    <w:multiLevelType w:val="hybridMultilevel"/>
    <w:tmpl w:val="FC585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6A4F85"/>
    <w:multiLevelType w:val="hybridMultilevel"/>
    <w:tmpl w:val="B120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460379"/>
    <w:multiLevelType w:val="hybridMultilevel"/>
    <w:tmpl w:val="DD4A22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DD04AC9"/>
    <w:multiLevelType w:val="hybridMultilevel"/>
    <w:tmpl w:val="8DDEE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2ED56CFA"/>
    <w:multiLevelType w:val="hybridMultilevel"/>
    <w:tmpl w:val="133EA186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31EC7A9F"/>
    <w:multiLevelType w:val="hybridMultilevel"/>
    <w:tmpl w:val="A6C2E3D0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FA12E9"/>
    <w:multiLevelType w:val="hybridMultilevel"/>
    <w:tmpl w:val="3D8A34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037DEA"/>
    <w:multiLevelType w:val="hybridMultilevel"/>
    <w:tmpl w:val="CC184C68"/>
    <w:lvl w:ilvl="0" w:tplc="561840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794612F"/>
    <w:multiLevelType w:val="hybridMultilevel"/>
    <w:tmpl w:val="17F42A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8CE7DFD"/>
    <w:multiLevelType w:val="hybridMultilevel"/>
    <w:tmpl w:val="733EA46A"/>
    <w:lvl w:ilvl="0" w:tplc="6416158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B75E1E"/>
    <w:multiLevelType w:val="hybridMultilevel"/>
    <w:tmpl w:val="D3AAD29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0495FF6"/>
    <w:multiLevelType w:val="hybridMultilevel"/>
    <w:tmpl w:val="544A2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40676F4C"/>
    <w:multiLevelType w:val="hybridMultilevel"/>
    <w:tmpl w:val="07E66E3E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0F709A1"/>
    <w:multiLevelType w:val="hybridMultilevel"/>
    <w:tmpl w:val="0896B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FE0F5C"/>
    <w:multiLevelType w:val="hybridMultilevel"/>
    <w:tmpl w:val="2708DD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CF63B4"/>
    <w:multiLevelType w:val="hybridMultilevel"/>
    <w:tmpl w:val="568A5A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5B854CF"/>
    <w:multiLevelType w:val="hybridMultilevel"/>
    <w:tmpl w:val="1FA8E0F8"/>
    <w:lvl w:ilvl="0" w:tplc="3CB41F4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38" w15:restartNumberingAfterBreak="0">
    <w:nsid w:val="471F35EF"/>
    <w:multiLevelType w:val="hybridMultilevel"/>
    <w:tmpl w:val="6ACA5E6C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A0171"/>
    <w:multiLevelType w:val="singleLevel"/>
    <w:tmpl w:val="F7A6219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4C0949AE"/>
    <w:multiLevelType w:val="hybridMultilevel"/>
    <w:tmpl w:val="926479CC"/>
    <w:lvl w:ilvl="0" w:tplc="B524A9D8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4A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4D771073"/>
    <w:multiLevelType w:val="hybridMultilevel"/>
    <w:tmpl w:val="A7CCF0D4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42" w15:restartNumberingAfterBreak="0">
    <w:nsid w:val="507A14A8"/>
    <w:multiLevelType w:val="multilevel"/>
    <w:tmpl w:val="0B56604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557D5564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57ED7A8E"/>
    <w:multiLevelType w:val="hybridMultilevel"/>
    <w:tmpl w:val="B468A006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E454C1B"/>
    <w:multiLevelType w:val="hybridMultilevel"/>
    <w:tmpl w:val="F378EB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45C767B"/>
    <w:multiLevelType w:val="hybridMultilevel"/>
    <w:tmpl w:val="186668D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66A47CD1"/>
    <w:multiLevelType w:val="hybridMultilevel"/>
    <w:tmpl w:val="57BE6846"/>
    <w:lvl w:ilvl="0" w:tplc="627C85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7115181"/>
    <w:multiLevelType w:val="hybridMultilevel"/>
    <w:tmpl w:val="F74001CA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7DB11AE"/>
    <w:multiLevelType w:val="hybridMultilevel"/>
    <w:tmpl w:val="FFB682A8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8159A9"/>
    <w:multiLevelType w:val="hybridMultilevel"/>
    <w:tmpl w:val="7714BCAC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253E0"/>
    <w:multiLevelType w:val="hybridMultilevel"/>
    <w:tmpl w:val="39D873F8"/>
    <w:lvl w:ilvl="0" w:tplc="627C85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2" w15:restartNumberingAfterBreak="0">
    <w:nsid w:val="6F724500"/>
    <w:multiLevelType w:val="hybridMultilevel"/>
    <w:tmpl w:val="AE66EEBA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3" w15:restartNumberingAfterBreak="0">
    <w:nsid w:val="71AA66AD"/>
    <w:multiLevelType w:val="hybridMultilevel"/>
    <w:tmpl w:val="7668DAC4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E16938"/>
    <w:multiLevelType w:val="hybridMultilevel"/>
    <w:tmpl w:val="B7246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627C8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5" w15:restartNumberingAfterBreak="0">
    <w:nsid w:val="745A7C4F"/>
    <w:multiLevelType w:val="hybridMultilevel"/>
    <w:tmpl w:val="8A58D6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6BB240F"/>
    <w:multiLevelType w:val="hybridMultilevel"/>
    <w:tmpl w:val="2A16E7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72343A0"/>
    <w:multiLevelType w:val="hybridMultilevel"/>
    <w:tmpl w:val="2DA687B6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FF1C9C"/>
    <w:multiLevelType w:val="hybridMultilevel"/>
    <w:tmpl w:val="9C10944C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613F9B"/>
    <w:multiLevelType w:val="hybridMultilevel"/>
    <w:tmpl w:val="790E9F0C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353B2F"/>
    <w:multiLevelType w:val="hybridMultilevel"/>
    <w:tmpl w:val="5E30CF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9"/>
  </w:num>
  <w:num w:numId="2">
    <w:abstractNumId w:val="17"/>
  </w:num>
  <w:num w:numId="3">
    <w:abstractNumId w:val="20"/>
  </w:num>
  <w:num w:numId="4">
    <w:abstractNumId w:val="41"/>
  </w:num>
  <w:num w:numId="5">
    <w:abstractNumId w:val="2"/>
  </w:num>
  <w:num w:numId="6">
    <w:abstractNumId w:val="42"/>
  </w:num>
  <w:num w:numId="7">
    <w:abstractNumId w:val="37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19"/>
  </w:num>
  <w:num w:numId="13">
    <w:abstractNumId w:val="43"/>
  </w:num>
  <w:num w:numId="14">
    <w:abstractNumId w:val="36"/>
  </w:num>
  <w:num w:numId="15">
    <w:abstractNumId w:val="58"/>
  </w:num>
  <w:num w:numId="16">
    <w:abstractNumId w:val="18"/>
  </w:num>
  <w:num w:numId="17">
    <w:abstractNumId w:val="35"/>
  </w:num>
  <w:num w:numId="18">
    <w:abstractNumId w:val="51"/>
  </w:num>
  <w:num w:numId="19">
    <w:abstractNumId w:val="57"/>
  </w:num>
  <w:num w:numId="20">
    <w:abstractNumId w:val="1"/>
  </w:num>
  <w:num w:numId="21">
    <w:abstractNumId w:val="38"/>
  </w:num>
  <w:num w:numId="22">
    <w:abstractNumId w:val="50"/>
  </w:num>
  <w:num w:numId="23">
    <w:abstractNumId w:val="33"/>
  </w:num>
  <w:num w:numId="24">
    <w:abstractNumId w:val="59"/>
  </w:num>
  <w:num w:numId="25">
    <w:abstractNumId w:val="7"/>
  </w:num>
  <w:num w:numId="26">
    <w:abstractNumId w:val="52"/>
  </w:num>
  <w:num w:numId="27">
    <w:abstractNumId w:val="32"/>
  </w:num>
  <w:num w:numId="28">
    <w:abstractNumId w:val="6"/>
  </w:num>
  <w:num w:numId="29">
    <w:abstractNumId w:val="24"/>
  </w:num>
  <w:num w:numId="30">
    <w:abstractNumId w:val="49"/>
  </w:num>
  <w:num w:numId="31">
    <w:abstractNumId w:val="3"/>
  </w:num>
  <w:num w:numId="32">
    <w:abstractNumId w:val="56"/>
  </w:num>
  <w:num w:numId="33">
    <w:abstractNumId w:val="45"/>
  </w:num>
  <w:num w:numId="34">
    <w:abstractNumId w:val="26"/>
  </w:num>
  <w:num w:numId="35">
    <w:abstractNumId w:val="44"/>
  </w:num>
  <w:num w:numId="36">
    <w:abstractNumId w:val="25"/>
  </w:num>
  <w:num w:numId="37">
    <w:abstractNumId w:val="53"/>
  </w:num>
  <w:num w:numId="38">
    <w:abstractNumId w:val="5"/>
  </w:num>
  <w:num w:numId="39">
    <w:abstractNumId w:val="54"/>
  </w:num>
  <w:num w:numId="40">
    <w:abstractNumId w:val="0"/>
  </w:num>
  <w:num w:numId="41">
    <w:abstractNumId w:val="48"/>
  </w:num>
  <w:num w:numId="42">
    <w:abstractNumId w:val="47"/>
  </w:num>
  <w:num w:numId="43">
    <w:abstractNumId w:val="60"/>
  </w:num>
  <w:num w:numId="44">
    <w:abstractNumId w:val="40"/>
  </w:num>
  <w:num w:numId="45">
    <w:abstractNumId w:val="11"/>
  </w:num>
  <w:num w:numId="46">
    <w:abstractNumId w:val="21"/>
  </w:num>
  <w:num w:numId="47">
    <w:abstractNumId w:val="28"/>
  </w:num>
  <w:num w:numId="48">
    <w:abstractNumId w:val="30"/>
  </w:num>
  <w:num w:numId="49">
    <w:abstractNumId w:val="16"/>
  </w:num>
  <w:num w:numId="50">
    <w:abstractNumId w:val="46"/>
  </w:num>
  <w:num w:numId="51">
    <w:abstractNumId w:val="29"/>
  </w:num>
  <w:num w:numId="52">
    <w:abstractNumId w:val="31"/>
  </w:num>
  <w:num w:numId="53">
    <w:abstractNumId w:val="27"/>
  </w:num>
  <w:num w:numId="54">
    <w:abstractNumId w:val="12"/>
  </w:num>
  <w:num w:numId="55">
    <w:abstractNumId w:val="8"/>
  </w:num>
  <w:num w:numId="56">
    <w:abstractNumId w:val="4"/>
  </w:num>
  <w:num w:numId="57">
    <w:abstractNumId w:val="23"/>
  </w:num>
  <w:num w:numId="58">
    <w:abstractNumId w:val="10"/>
  </w:num>
  <w:num w:numId="59">
    <w:abstractNumId w:val="55"/>
  </w:num>
  <w:num w:numId="60">
    <w:abstractNumId w:val="22"/>
  </w:num>
  <w:num w:numId="61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56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EC"/>
    <w:rsid w:val="00000013"/>
    <w:rsid w:val="00006727"/>
    <w:rsid w:val="00007224"/>
    <w:rsid w:val="000101DD"/>
    <w:rsid w:val="000103E3"/>
    <w:rsid w:val="000117A7"/>
    <w:rsid w:val="00017640"/>
    <w:rsid w:val="00022C89"/>
    <w:rsid w:val="00026EF6"/>
    <w:rsid w:val="00027071"/>
    <w:rsid w:val="00034000"/>
    <w:rsid w:val="0003785C"/>
    <w:rsid w:val="00045988"/>
    <w:rsid w:val="0004622D"/>
    <w:rsid w:val="00046C22"/>
    <w:rsid w:val="00050002"/>
    <w:rsid w:val="00071641"/>
    <w:rsid w:val="00075C4B"/>
    <w:rsid w:val="00077360"/>
    <w:rsid w:val="00085454"/>
    <w:rsid w:val="00090AD7"/>
    <w:rsid w:val="00097624"/>
    <w:rsid w:val="00097A72"/>
    <w:rsid w:val="00097CB7"/>
    <w:rsid w:val="000A294F"/>
    <w:rsid w:val="000A3100"/>
    <w:rsid w:val="000A520D"/>
    <w:rsid w:val="000A6467"/>
    <w:rsid w:val="000B7467"/>
    <w:rsid w:val="000B75FC"/>
    <w:rsid w:val="000D2651"/>
    <w:rsid w:val="000D548D"/>
    <w:rsid w:val="000D5642"/>
    <w:rsid w:val="000E4167"/>
    <w:rsid w:val="000F0FC1"/>
    <w:rsid w:val="000F190B"/>
    <w:rsid w:val="000F3F17"/>
    <w:rsid w:val="000F6C73"/>
    <w:rsid w:val="00102DAE"/>
    <w:rsid w:val="00124ACA"/>
    <w:rsid w:val="00126806"/>
    <w:rsid w:val="001340DA"/>
    <w:rsid w:val="00140426"/>
    <w:rsid w:val="00145141"/>
    <w:rsid w:val="00146B08"/>
    <w:rsid w:val="00151121"/>
    <w:rsid w:val="00153E00"/>
    <w:rsid w:val="00154616"/>
    <w:rsid w:val="00155A42"/>
    <w:rsid w:val="00172DC8"/>
    <w:rsid w:val="00172EC2"/>
    <w:rsid w:val="00180C39"/>
    <w:rsid w:val="00185FB9"/>
    <w:rsid w:val="001878D2"/>
    <w:rsid w:val="001A0609"/>
    <w:rsid w:val="001A0F17"/>
    <w:rsid w:val="001A1623"/>
    <w:rsid w:val="001B1962"/>
    <w:rsid w:val="001B6A0A"/>
    <w:rsid w:val="001B727D"/>
    <w:rsid w:val="001C07D4"/>
    <w:rsid w:val="001C1516"/>
    <w:rsid w:val="001C1C56"/>
    <w:rsid w:val="001C3118"/>
    <w:rsid w:val="001C685A"/>
    <w:rsid w:val="001D668E"/>
    <w:rsid w:val="001E1C9F"/>
    <w:rsid w:val="001E2DFE"/>
    <w:rsid w:val="001F5112"/>
    <w:rsid w:val="001F6077"/>
    <w:rsid w:val="001F6D2B"/>
    <w:rsid w:val="001F7009"/>
    <w:rsid w:val="00203BD7"/>
    <w:rsid w:val="002075E5"/>
    <w:rsid w:val="002105F5"/>
    <w:rsid w:val="002161BB"/>
    <w:rsid w:val="0022096A"/>
    <w:rsid w:val="002243C7"/>
    <w:rsid w:val="002261F4"/>
    <w:rsid w:val="0022768A"/>
    <w:rsid w:val="00233968"/>
    <w:rsid w:val="00234568"/>
    <w:rsid w:val="002354D4"/>
    <w:rsid w:val="002354F4"/>
    <w:rsid w:val="002374FD"/>
    <w:rsid w:val="00242D97"/>
    <w:rsid w:val="0024339A"/>
    <w:rsid w:val="002528AB"/>
    <w:rsid w:val="00252F1D"/>
    <w:rsid w:val="00254DF7"/>
    <w:rsid w:val="00261737"/>
    <w:rsid w:val="002736E1"/>
    <w:rsid w:val="00274128"/>
    <w:rsid w:val="00282A5B"/>
    <w:rsid w:val="0028339D"/>
    <w:rsid w:val="00284037"/>
    <w:rsid w:val="002875FA"/>
    <w:rsid w:val="002905E0"/>
    <w:rsid w:val="0029388B"/>
    <w:rsid w:val="00294E78"/>
    <w:rsid w:val="002A0897"/>
    <w:rsid w:val="002B5766"/>
    <w:rsid w:val="002C2E5A"/>
    <w:rsid w:val="002C779B"/>
    <w:rsid w:val="002D040C"/>
    <w:rsid w:val="002D171F"/>
    <w:rsid w:val="002D38FB"/>
    <w:rsid w:val="002E0359"/>
    <w:rsid w:val="002E2061"/>
    <w:rsid w:val="002E6412"/>
    <w:rsid w:val="002E6A57"/>
    <w:rsid w:val="002E6E0E"/>
    <w:rsid w:val="002F5CB7"/>
    <w:rsid w:val="002F5F54"/>
    <w:rsid w:val="0030257C"/>
    <w:rsid w:val="00302754"/>
    <w:rsid w:val="0030513E"/>
    <w:rsid w:val="003062EC"/>
    <w:rsid w:val="00312155"/>
    <w:rsid w:val="0031333B"/>
    <w:rsid w:val="00320E0A"/>
    <w:rsid w:val="00330799"/>
    <w:rsid w:val="00330F34"/>
    <w:rsid w:val="003319D7"/>
    <w:rsid w:val="00331F25"/>
    <w:rsid w:val="003323A6"/>
    <w:rsid w:val="00332818"/>
    <w:rsid w:val="003332B9"/>
    <w:rsid w:val="00333BC2"/>
    <w:rsid w:val="00343B4A"/>
    <w:rsid w:val="00345A48"/>
    <w:rsid w:val="00352B83"/>
    <w:rsid w:val="00354B02"/>
    <w:rsid w:val="0036076B"/>
    <w:rsid w:val="0036322F"/>
    <w:rsid w:val="00367C94"/>
    <w:rsid w:val="00372619"/>
    <w:rsid w:val="003727F8"/>
    <w:rsid w:val="003737FE"/>
    <w:rsid w:val="00373A5F"/>
    <w:rsid w:val="0037529F"/>
    <w:rsid w:val="00375FDA"/>
    <w:rsid w:val="00376348"/>
    <w:rsid w:val="003774C4"/>
    <w:rsid w:val="00380960"/>
    <w:rsid w:val="003826F5"/>
    <w:rsid w:val="003833F5"/>
    <w:rsid w:val="003854F0"/>
    <w:rsid w:val="00386C2E"/>
    <w:rsid w:val="003A036B"/>
    <w:rsid w:val="003A1F76"/>
    <w:rsid w:val="003A4533"/>
    <w:rsid w:val="003A74B7"/>
    <w:rsid w:val="003B4557"/>
    <w:rsid w:val="003C16BA"/>
    <w:rsid w:val="003C19A9"/>
    <w:rsid w:val="003C3100"/>
    <w:rsid w:val="003C3638"/>
    <w:rsid w:val="003C3DCD"/>
    <w:rsid w:val="003C4AF2"/>
    <w:rsid w:val="003D436A"/>
    <w:rsid w:val="003D5DAA"/>
    <w:rsid w:val="003D636D"/>
    <w:rsid w:val="003E124C"/>
    <w:rsid w:val="003E6631"/>
    <w:rsid w:val="003F0EA9"/>
    <w:rsid w:val="003F5984"/>
    <w:rsid w:val="003F59C3"/>
    <w:rsid w:val="00403350"/>
    <w:rsid w:val="0040457F"/>
    <w:rsid w:val="00407482"/>
    <w:rsid w:val="004074CA"/>
    <w:rsid w:val="00410ABD"/>
    <w:rsid w:val="00413683"/>
    <w:rsid w:val="004171D4"/>
    <w:rsid w:val="00425986"/>
    <w:rsid w:val="00442445"/>
    <w:rsid w:val="00442F29"/>
    <w:rsid w:val="0044534C"/>
    <w:rsid w:val="004456D6"/>
    <w:rsid w:val="004461CE"/>
    <w:rsid w:val="004507DB"/>
    <w:rsid w:val="00452C29"/>
    <w:rsid w:val="00460B89"/>
    <w:rsid w:val="00461CC9"/>
    <w:rsid w:val="00463185"/>
    <w:rsid w:val="004654CB"/>
    <w:rsid w:val="004709A6"/>
    <w:rsid w:val="00474913"/>
    <w:rsid w:val="00475701"/>
    <w:rsid w:val="004758B2"/>
    <w:rsid w:val="004863CA"/>
    <w:rsid w:val="00490FEA"/>
    <w:rsid w:val="00491429"/>
    <w:rsid w:val="00492EBB"/>
    <w:rsid w:val="00493736"/>
    <w:rsid w:val="00495372"/>
    <w:rsid w:val="00497267"/>
    <w:rsid w:val="004973BC"/>
    <w:rsid w:val="004A54D6"/>
    <w:rsid w:val="004A6251"/>
    <w:rsid w:val="004A62F9"/>
    <w:rsid w:val="004B1059"/>
    <w:rsid w:val="004B28B0"/>
    <w:rsid w:val="004B479D"/>
    <w:rsid w:val="004B5E4D"/>
    <w:rsid w:val="004B68DC"/>
    <w:rsid w:val="004C1A23"/>
    <w:rsid w:val="004C20E6"/>
    <w:rsid w:val="004C215B"/>
    <w:rsid w:val="004C4BF4"/>
    <w:rsid w:val="004C5BE6"/>
    <w:rsid w:val="004C5CC7"/>
    <w:rsid w:val="004D1483"/>
    <w:rsid w:val="004D20D9"/>
    <w:rsid w:val="004D3556"/>
    <w:rsid w:val="004E13B1"/>
    <w:rsid w:val="004E1D3C"/>
    <w:rsid w:val="004E373C"/>
    <w:rsid w:val="004E48CC"/>
    <w:rsid w:val="004F539D"/>
    <w:rsid w:val="004F5AE1"/>
    <w:rsid w:val="00500547"/>
    <w:rsid w:val="00506716"/>
    <w:rsid w:val="00506827"/>
    <w:rsid w:val="005073D1"/>
    <w:rsid w:val="00507AD8"/>
    <w:rsid w:val="00512EBD"/>
    <w:rsid w:val="00514C45"/>
    <w:rsid w:val="00520A12"/>
    <w:rsid w:val="00526055"/>
    <w:rsid w:val="0053278D"/>
    <w:rsid w:val="005405BA"/>
    <w:rsid w:val="00542EBB"/>
    <w:rsid w:val="0055532F"/>
    <w:rsid w:val="00564F1A"/>
    <w:rsid w:val="00567BFD"/>
    <w:rsid w:val="00572991"/>
    <w:rsid w:val="00574CD6"/>
    <w:rsid w:val="005877FD"/>
    <w:rsid w:val="00590B26"/>
    <w:rsid w:val="00592953"/>
    <w:rsid w:val="00595BC3"/>
    <w:rsid w:val="005A002F"/>
    <w:rsid w:val="005A0C8B"/>
    <w:rsid w:val="005A70F0"/>
    <w:rsid w:val="005A7BD9"/>
    <w:rsid w:val="005B21E7"/>
    <w:rsid w:val="005B379C"/>
    <w:rsid w:val="005B722F"/>
    <w:rsid w:val="005C1703"/>
    <w:rsid w:val="005C6BDE"/>
    <w:rsid w:val="005D0978"/>
    <w:rsid w:val="005D1D14"/>
    <w:rsid w:val="005D265B"/>
    <w:rsid w:val="005D7248"/>
    <w:rsid w:val="005E0381"/>
    <w:rsid w:val="005E3096"/>
    <w:rsid w:val="005E3CC3"/>
    <w:rsid w:val="005E726A"/>
    <w:rsid w:val="005F3F3E"/>
    <w:rsid w:val="005F7D36"/>
    <w:rsid w:val="0060112E"/>
    <w:rsid w:val="006130E5"/>
    <w:rsid w:val="00615DB0"/>
    <w:rsid w:val="006220EE"/>
    <w:rsid w:val="00623E01"/>
    <w:rsid w:val="00626714"/>
    <w:rsid w:val="006277B8"/>
    <w:rsid w:val="00630F85"/>
    <w:rsid w:val="006471F9"/>
    <w:rsid w:val="006511FF"/>
    <w:rsid w:val="00654CEE"/>
    <w:rsid w:val="00656EDF"/>
    <w:rsid w:val="006661EB"/>
    <w:rsid w:val="00666A0E"/>
    <w:rsid w:val="006670DD"/>
    <w:rsid w:val="006710AA"/>
    <w:rsid w:val="00682F31"/>
    <w:rsid w:val="006849D0"/>
    <w:rsid w:val="00686EB8"/>
    <w:rsid w:val="006A341C"/>
    <w:rsid w:val="006B07F2"/>
    <w:rsid w:val="006B09C7"/>
    <w:rsid w:val="006B1620"/>
    <w:rsid w:val="006B696F"/>
    <w:rsid w:val="006B6B0C"/>
    <w:rsid w:val="006B712F"/>
    <w:rsid w:val="006C4DD4"/>
    <w:rsid w:val="006D5B17"/>
    <w:rsid w:val="006E17AB"/>
    <w:rsid w:val="006E41D8"/>
    <w:rsid w:val="006F2DB0"/>
    <w:rsid w:val="006F3D61"/>
    <w:rsid w:val="00702D9F"/>
    <w:rsid w:val="0071068D"/>
    <w:rsid w:val="00710EAA"/>
    <w:rsid w:val="007122E3"/>
    <w:rsid w:val="0072136C"/>
    <w:rsid w:val="0072205F"/>
    <w:rsid w:val="00723218"/>
    <w:rsid w:val="007331FA"/>
    <w:rsid w:val="00733281"/>
    <w:rsid w:val="007371CC"/>
    <w:rsid w:val="007404A7"/>
    <w:rsid w:val="00745042"/>
    <w:rsid w:val="00746352"/>
    <w:rsid w:val="007471EB"/>
    <w:rsid w:val="00752869"/>
    <w:rsid w:val="0075406C"/>
    <w:rsid w:val="00757087"/>
    <w:rsid w:val="00761868"/>
    <w:rsid w:val="00764E9E"/>
    <w:rsid w:val="0077465B"/>
    <w:rsid w:val="00774F28"/>
    <w:rsid w:val="00775576"/>
    <w:rsid w:val="007761FA"/>
    <w:rsid w:val="00777DF0"/>
    <w:rsid w:val="0078209D"/>
    <w:rsid w:val="0078294F"/>
    <w:rsid w:val="00785263"/>
    <w:rsid w:val="007878D3"/>
    <w:rsid w:val="007942F2"/>
    <w:rsid w:val="00794A98"/>
    <w:rsid w:val="00797200"/>
    <w:rsid w:val="007A0B7F"/>
    <w:rsid w:val="007B2656"/>
    <w:rsid w:val="007B573F"/>
    <w:rsid w:val="007C243E"/>
    <w:rsid w:val="007C3640"/>
    <w:rsid w:val="007C55B9"/>
    <w:rsid w:val="007C7F94"/>
    <w:rsid w:val="007E6922"/>
    <w:rsid w:val="007E72A8"/>
    <w:rsid w:val="007F232C"/>
    <w:rsid w:val="007F5244"/>
    <w:rsid w:val="007F7A6C"/>
    <w:rsid w:val="008077A8"/>
    <w:rsid w:val="008102F5"/>
    <w:rsid w:val="0081264C"/>
    <w:rsid w:val="00817508"/>
    <w:rsid w:val="00825FCE"/>
    <w:rsid w:val="00833517"/>
    <w:rsid w:val="00840667"/>
    <w:rsid w:val="008419BC"/>
    <w:rsid w:val="00843736"/>
    <w:rsid w:val="00843A6E"/>
    <w:rsid w:val="00843B89"/>
    <w:rsid w:val="008440F8"/>
    <w:rsid w:val="00856381"/>
    <w:rsid w:val="00857BFB"/>
    <w:rsid w:val="00862BAE"/>
    <w:rsid w:val="00865092"/>
    <w:rsid w:val="008653F2"/>
    <w:rsid w:val="00880FE5"/>
    <w:rsid w:val="00883531"/>
    <w:rsid w:val="00884E0F"/>
    <w:rsid w:val="00891C3F"/>
    <w:rsid w:val="008936EC"/>
    <w:rsid w:val="00896E65"/>
    <w:rsid w:val="008978AB"/>
    <w:rsid w:val="008A2DEF"/>
    <w:rsid w:val="008A3FEE"/>
    <w:rsid w:val="008A7EDD"/>
    <w:rsid w:val="008B0FBC"/>
    <w:rsid w:val="008C0A09"/>
    <w:rsid w:val="008C2AF9"/>
    <w:rsid w:val="008C3A51"/>
    <w:rsid w:val="008C3B19"/>
    <w:rsid w:val="008C4034"/>
    <w:rsid w:val="008D45EA"/>
    <w:rsid w:val="008D5CC8"/>
    <w:rsid w:val="008D7CD5"/>
    <w:rsid w:val="008E104F"/>
    <w:rsid w:val="008E4129"/>
    <w:rsid w:val="008F1565"/>
    <w:rsid w:val="008F3E1B"/>
    <w:rsid w:val="008F6DD2"/>
    <w:rsid w:val="008F73C7"/>
    <w:rsid w:val="0090401A"/>
    <w:rsid w:val="00904B14"/>
    <w:rsid w:val="00906857"/>
    <w:rsid w:val="00906B51"/>
    <w:rsid w:val="009127AF"/>
    <w:rsid w:val="00912D6B"/>
    <w:rsid w:val="00914ED4"/>
    <w:rsid w:val="009162C6"/>
    <w:rsid w:val="00924945"/>
    <w:rsid w:val="009316F2"/>
    <w:rsid w:val="009328A8"/>
    <w:rsid w:val="00934915"/>
    <w:rsid w:val="0093524D"/>
    <w:rsid w:val="00945C38"/>
    <w:rsid w:val="00953C14"/>
    <w:rsid w:val="00956849"/>
    <w:rsid w:val="00964202"/>
    <w:rsid w:val="00965E37"/>
    <w:rsid w:val="0096777F"/>
    <w:rsid w:val="00974277"/>
    <w:rsid w:val="00975A4A"/>
    <w:rsid w:val="009776E0"/>
    <w:rsid w:val="009901EE"/>
    <w:rsid w:val="00990452"/>
    <w:rsid w:val="0099471D"/>
    <w:rsid w:val="00996193"/>
    <w:rsid w:val="009A166B"/>
    <w:rsid w:val="009A228A"/>
    <w:rsid w:val="009A515F"/>
    <w:rsid w:val="009A705A"/>
    <w:rsid w:val="009B25E8"/>
    <w:rsid w:val="009B32F9"/>
    <w:rsid w:val="009B34BC"/>
    <w:rsid w:val="009B4AA2"/>
    <w:rsid w:val="009B682B"/>
    <w:rsid w:val="009C1AF5"/>
    <w:rsid w:val="009C23EB"/>
    <w:rsid w:val="009C39D6"/>
    <w:rsid w:val="009D21C9"/>
    <w:rsid w:val="009D6D70"/>
    <w:rsid w:val="009F1917"/>
    <w:rsid w:val="009F5AF7"/>
    <w:rsid w:val="009F6D99"/>
    <w:rsid w:val="00A069FA"/>
    <w:rsid w:val="00A16299"/>
    <w:rsid w:val="00A16845"/>
    <w:rsid w:val="00A232F5"/>
    <w:rsid w:val="00A233C0"/>
    <w:rsid w:val="00A2625D"/>
    <w:rsid w:val="00A407DF"/>
    <w:rsid w:val="00A416E6"/>
    <w:rsid w:val="00A444AA"/>
    <w:rsid w:val="00A46414"/>
    <w:rsid w:val="00A55E31"/>
    <w:rsid w:val="00A56A29"/>
    <w:rsid w:val="00A70147"/>
    <w:rsid w:val="00A722EC"/>
    <w:rsid w:val="00A72D92"/>
    <w:rsid w:val="00A74165"/>
    <w:rsid w:val="00A771D0"/>
    <w:rsid w:val="00A87B92"/>
    <w:rsid w:val="00A9104A"/>
    <w:rsid w:val="00A9273F"/>
    <w:rsid w:val="00A93391"/>
    <w:rsid w:val="00AB0F31"/>
    <w:rsid w:val="00AB3DFE"/>
    <w:rsid w:val="00AC13F1"/>
    <w:rsid w:val="00AC192D"/>
    <w:rsid w:val="00AC647F"/>
    <w:rsid w:val="00AD44A4"/>
    <w:rsid w:val="00AE0229"/>
    <w:rsid w:val="00AE3962"/>
    <w:rsid w:val="00AE4BC3"/>
    <w:rsid w:val="00AF1278"/>
    <w:rsid w:val="00AF40AB"/>
    <w:rsid w:val="00B03D8E"/>
    <w:rsid w:val="00B0504C"/>
    <w:rsid w:val="00B1004F"/>
    <w:rsid w:val="00B10786"/>
    <w:rsid w:val="00B11189"/>
    <w:rsid w:val="00B13446"/>
    <w:rsid w:val="00B13A37"/>
    <w:rsid w:val="00B168F8"/>
    <w:rsid w:val="00B22EAD"/>
    <w:rsid w:val="00B32C00"/>
    <w:rsid w:val="00B3301D"/>
    <w:rsid w:val="00B36E1E"/>
    <w:rsid w:val="00B37A72"/>
    <w:rsid w:val="00B41EF2"/>
    <w:rsid w:val="00B42A83"/>
    <w:rsid w:val="00B457AF"/>
    <w:rsid w:val="00B52474"/>
    <w:rsid w:val="00B531C1"/>
    <w:rsid w:val="00B57841"/>
    <w:rsid w:val="00B61853"/>
    <w:rsid w:val="00B64406"/>
    <w:rsid w:val="00B67740"/>
    <w:rsid w:val="00B83FC9"/>
    <w:rsid w:val="00B90074"/>
    <w:rsid w:val="00B907A0"/>
    <w:rsid w:val="00B94A79"/>
    <w:rsid w:val="00B95C17"/>
    <w:rsid w:val="00BA03EB"/>
    <w:rsid w:val="00BB1A81"/>
    <w:rsid w:val="00BB72B5"/>
    <w:rsid w:val="00BC023A"/>
    <w:rsid w:val="00BD0C8C"/>
    <w:rsid w:val="00BD1BE5"/>
    <w:rsid w:val="00BD2F0E"/>
    <w:rsid w:val="00BE1919"/>
    <w:rsid w:val="00BE5092"/>
    <w:rsid w:val="00BE7526"/>
    <w:rsid w:val="00BF2B11"/>
    <w:rsid w:val="00BF30AA"/>
    <w:rsid w:val="00BF644E"/>
    <w:rsid w:val="00C00675"/>
    <w:rsid w:val="00C05035"/>
    <w:rsid w:val="00C104CD"/>
    <w:rsid w:val="00C22B7F"/>
    <w:rsid w:val="00C23A3B"/>
    <w:rsid w:val="00C334BA"/>
    <w:rsid w:val="00C34A2E"/>
    <w:rsid w:val="00C36F95"/>
    <w:rsid w:val="00C40855"/>
    <w:rsid w:val="00C4668B"/>
    <w:rsid w:val="00C50393"/>
    <w:rsid w:val="00C6484C"/>
    <w:rsid w:val="00C661F5"/>
    <w:rsid w:val="00C6715A"/>
    <w:rsid w:val="00C72F4F"/>
    <w:rsid w:val="00C7433C"/>
    <w:rsid w:val="00C775FF"/>
    <w:rsid w:val="00C81371"/>
    <w:rsid w:val="00C86072"/>
    <w:rsid w:val="00C93A60"/>
    <w:rsid w:val="00C953B3"/>
    <w:rsid w:val="00CA64B2"/>
    <w:rsid w:val="00CB43C3"/>
    <w:rsid w:val="00CC1C9C"/>
    <w:rsid w:val="00CC22E6"/>
    <w:rsid w:val="00CC605D"/>
    <w:rsid w:val="00CD3AFD"/>
    <w:rsid w:val="00CD4654"/>
    <w:rsid w:val="00CD51CC"/>
    <w:rsid w:val="00CE1294"/>
    <w:rsid w:val="00CE2199"/>
    <w:rsid w:val="00CE23FE"/>
    <w:rsid w:val="00CE3A11"/>
    <w:rsid w:val="00CE414E"/>
    <w:rsid w:val="00CF3C1B"/>
    <w:rsid w:val="00D00915"/>
    <w:rsid w:val="00D03C98"/>
    <w:rsid w:val="00D05249"/>
    <w:rsid w:val="00D059BB"/>
    <w:rsid w:val="00D1054D"/>
    <w:rsid w:val="00D177A3"/>
    <w:rsid w:val="00D21035"/>
    <w:rsid w:val="00D2146F"/>
    <w:rsid w:val="00D23B3C"/>
    <w:rsid w:val="00D23B65"/>
    <w:rsid w:val="00D268FB"/>
    <w:rsid w:val="00D32A64"/>
    <w:rsid w:val="00D338E7"/>
    <w:rsid w:val="00D34C61"/>
    <w:rsid w:val="00D413B7"/>
    <w:rsid w:val="00D47049"/>
    <w:rsid w:val="00D51637"/>
    <w:rsid w:val="00D524A5"/>
    <w:rsid w:val="00D543A9"/>
    <w:rsid w:val="00D54E56"/>
    <w:rsid w:val="00D60000"/>
    <w:rsid w:val="00D638C4"/>
    <w:rsid w:val="00D659D3"/>
    <w:rsid w:val="00D67DE2"/>
    <w:rsid w:val="00D77832"/>
    <w:rsid w:val="00DA09B3"/>
    <w:rsid w:val="00DA406F"/>
    <w:rsid w:val="00DA4273"/>
    <w:rsid w:val="00DB5A90"/>
    <w:rsid w:val="00DC1011"/>
    <w:rsid w:val="00DC4B81"/>
    <w:rsid w:val="00DD1BEF"/>
    <w:rsid w:val="00DD2444"/>
    <w:rsid w:val="00DD5516"/>
    <w:rsid w:val="00DD7EB4"/>
    <w:rsid w:val="00DE0251"/>
    <w:rsid w:val="00DE19AF"/>
    <w:rsid w:val="00DE2968"/>
    <w:rsid w:val="00DE36A9"/>
    <w:rsid w:val="00DE3D31"/>
    <w:rsid w:val="00DF0D83"/>
    <w:rsid w:val="00DF24D5"/>
    <w:rsid w:val="00DF2984"/>
    <w:rsid w:val="00DF4B90"/>
    <w:rsid w:val="00DF51AE"/>
    <w:rsid w:val="00DF7A7A"/>
    <w:rsid w:val="00DF7A9F"/>
    <w:rsid w:val="00E06D3A"/>
    <w:rsid w:val="00E074E1"/>
    <w:rsid w:val="00E123DC"/>
    <w:rsid w:val="00E135DB"/>
    <w:rsid w:val="00E15CA6"/>
    <w:rsid w:val="00E16CED"/>
    <w:rsid w:val="00E24BE3"/>
    <w:rsid w:val="00E331C0"/>
    <w:rsid w:val="00E34A24"/>
    <w:rsid w:val="00E35C27"/>
    <w:rsid w:val="00E441E5"/>
    <w:rsid w:val="00E4521A"/>
    <w:rsid w:val="00E503A9"/>
    <w:rsid w:val="00E518B7"/>
    <w:rsid w:val="00E549E0"/>
    <w:rsid w:val="00E56E73"/>
    <w:rsid w:val="00E60E0C"/>
    <w:rsid w:val="00E63408"/>
    <w:rsid w:val="00E63809"/>
    <w:rsid w:val="00E64282"/>
    <w:rsid w:val="00E64827"/>
    <w:rsid w:val="00E66E99"/>
    <w:rsid w:val="00E673CA"/>
    <w:rsid w:val="00E7191B"/>
    <w:rsid w:val="00E755B0"/>
    <w:rsid w:val="00E75F69"/>
    <w:rsid w:val="00E77D0E"/>
    <w:rsid w:val="00E83F06"/>
    <w:rsid w:val="00E91980"/>
    <w:rsid w:val="00E97EDC"/>
    <w:rsid w:val="00EA4729"/>
    <w:rsid w:val="00EB35F3"/>
    <w:rsid w:val="00EB3615"/>
    <w:rsid w:val="00EB542F"/>
    <w:rsid w:val="00EC509B"/>
    <w:rsid w:val="00EC55E4"/>
    <w:rsid w:val="00EC5C76"/>
    <w:rsid w:val="00EC5E10"/>
    <w:rsid w:val="00ED02A8"/>
    <w:rsid w:val="00ED2E1A"/>
    <w:rsid w:val="00ED5624"/>
    <w:rsid w:val="00EE2E65"/>
    <w:rsid w:val="00EE398D"/>
    <w:rsid w:val="00EE403C"/>
    <w:rsid w:val="00EF316F"/>
    <w:rsid w:val="00EF44BD"/>
    <w:rsid w:val="00EF4BC4"/>
    <w:rsid w:val="00F017A7"/>
    <w:rsid w:val="00F0332B"/>
    <w:rsid w:val="00F0525C"/>
    <w:rsid w:val="00F13B7B"/>
    <w:rsid w:val="00F175CB"/>
    <w:rsid w:val="00F20C9C"/>
    <w:rsid w:val="00F21825"/>
    <w:rsid w:val="00F30103"/>
    <w:rsid w:val="00F30746"/>
    <w:rsid w:val="00F30A91"/>
    <w:rsid w:val="00F33E8F"/>
    <w:rsid w:val="00F34948"/>
    <w:rsid w:val="00F34CB7"/>
    <w:rsid w:val="00F37EE9"/>
    <w:rsid w:val="00F400C6"/>
    <w:rsid w:val="00F40D86"/>
    <w:rsid w:val="00F40EC0"/>
    <w:rsid w:val="00F53359"/>
    <w:rsid w:val="00F54754"/>
    <w:rsid w:val="00F562E8"/>
    <w:rsid w:val="00F62E90"/>
    <w:rsid w:val="00F76600"/>
    <w:rsid w:val="00F7691B"/>
    <w:rsid w:val="00F76C95"/>
    <w:rsid w:val="00F77DC5"/>
    <w:rsid w:val="00F81105"/>
    <w:rsid w:val="00F855A3"/>
    <w:rsid w:val="00F862D5"/>
    <w:rsid w:val="00F87E78"/>
    <w:rsid w:val="00F90169"/>
    <w:rsid w:val="00F9073F"/>
    <w:rsid w:val="00F945D2"/>
    <w:rsid w:val="00F97582"/>
    <w:rsid w:val="00FA047C"/>
    <w:rsid w:val="00FA1EF3"/>
    <w:rsid w:val="00FA279E"/>
    <w:rsid w:val="00FA3E0F"/>
    <w:rsid w:val="00FB010D"/>
    <w:rsid w:val="00FB2376"/>
    <w:rsid w:val="00FC1AA2"/>
    <w:rsid w:val="00FC1D57"/>
    <w:rsid w:val="00FC34E8"/>
    <w:rsid w:val="00FD2CD6"/>
    <w:rsid w:val="00FD4AC3"/>
    <w:rsid w:val="00FD4C22"/>
    <w:rsid w:val="00FE1FB7"/>
    <w:rsid w:val="00FE714C"/>
    <w:rsid w:val="00FF34A5"/>
    <w:rsid w:val="00FF74A9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B6D04BDD-4D40-4DCB-A9F8-907925E7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4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1B727D"/>
    <w:pPr>
      <w:keepNext/>
      <w:widowControl/>
      <w:autoSpaceDE/>
      <w:autoSpaceDN/>
      <w:adjustRightInd/>
      <w:jc w:val="both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locked/>
    <w:rsid w:val="005E3CC3"/>
    <w:rPr>
      <w:rFonts w:ascii="Times New Roman" w:hAnsi="Times New Roman" w:cs="Times New Roman"/>
      <w:b/>
      <w:sz w:val="28"/>
    </w:rPr>
  </w:style>
  <w:style w:type="paragraph" w:customStyle="1" w:styleId="Kolorowalistaakcent11">
    <w:name w:val="Kolorowa lista — akcent 11"/>
    <w:basedOn w:val="Normalny"/>
    <w:uiPriority w:val="99"/>
    <w:qFormat/>
    <w:rsid w:val="00666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95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53B3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6710A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10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10AA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1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10AA"/>
    <w:rPr>
      <w:rFonts w:ascii="Times New Roman" w:hAnsi="Times New Roman" w:cs="Times New Roman"/>
      <w:b/>
    </w:rPr>
  </w:style>
  <w:style w:type="paragraph" w:styleId="NormalnyWeb">
    <w:name w:val="Normal (Web)"/>
    <w:basedOn w:val="Normalny"/>
    <w:link w:val="NormalnyWebZnak"/>
    <w:uiPriority w:val="99"/>
    <w:rsid w:val="008077A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8077A8"/>
    <w:rPr>
      <w:rFonts w:ascii="Arial Unicode MS" w:eastAsia="Arial Unicode MS"/>
      <w:sz w:val="24"/>
      <w:lang w:val="pl-PL" w:eastAsia="pl-PL"/>
    </w:rPr>
  </w:style>
  <w:style w:type="character" w:customStyle="1" w:styleId="ZnakZnak1">
    <w:name w:val="Znak Znak1"/>
    <w:uiPriority w:val="99"/>
    <w:semiHidden/>
    <w:rsid w:val="008077A8"/>
    <w:rPr>
      <w:lang w:val="x-none" w:eastAsia="en-US"/>
    </w:rPr>
  </w:style>
  <w:style w:type="paragraph" w:styleId="Nagwek">
    <w:name w:val="header"/>
    <w:basedOn w:val="Normalny"/>
    <w:link w:val="NagwekZnak"/>
    <w:unhideWhenUsed/>
    <w:rsid w:val="009C1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C1AF5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9C1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1AF5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E441E5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41E5"/>
    <w:rPr>
      <w:rFonts w:ascii="Times New Roman" w:hAnsi="Times New Roman" w:cs="Times New Roman"/>
      <w:b/>
      <w:sz w:val="24"/>
    </w:rPr>
  </w:style>
  <w:style w:type="paragraph" w:customStyle="1" w:styleId="Kolorowecieniowanieakcent11">
    <w:name w:val="Kolorowe cieniowanie — akcent 11"/>
    <w:hidden/>
    <w:uiPriority w:val="99"/>
    <w:semiHidden/>
    <w:rsid w:val="000F190B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B94A79"/>
    <w:pPr>
      <w:widowControl/>
      <w:autoSpaceDE/>
      <w:autoSpaceDN/>
      <w:adjustRightInd/>
    </w:pPr>
    <w:rPr>
      <w:rFonts w:ascii="Arial" w:hAnsi="Arial" w:cs="Arial"/>
      <w:sz w:val="22"/>
      <w:szCs w:val="22"/>
    </w:rPr>
  </w:style>
  <w:style w:type="character" w:customStyle="1" w:styleId="apple-style-span">
    <w:name w:val="apple-style-span"/>
    <w:rsid w:val="00B94A79"/>
  </w:style>
  <w:style w:type="character" w:customStyle="1" w:styleId="apple-converted-space">
    <w:name w:val="apple-converted-space"/>
    <w:rsid w:val="00B94A79"/>
  </w:style>
  <w:style w:type="paragraph" w:styleId="Akapitzlist">
    <w:name w:val="List Paragraph"/>
    <w:basedOn w:val="Normalny"/>
    <w:uiPriority w:val="34"/>
    <w:qFormat/>
    <w:rsid w:val="00BF2B11"/>
    <w:pPr>
      <w:widowControl/>
      <w:autoSpaceDE/>
      <w:autoSpaceDN/>
      <w:adjustRightInd/>
      <w:ind w:left="720"/>
      <w:contextualSpacing/>
    </w:pPr>
    <w:rPr>
      <w:rFonts w:ascii="Arial Narrow" w:hAnsi="Arial Narrow" w:cs="Arial Narrow"/>
      <w:sz w:val="22"/>
      <w:szCs w:val="22"/>
    </w:rPr>
  </w:style>
  <w:style w:type="paragraph" w:customStyle="1" w:styleId="xl65">
    <w:name w:val="xl65"/>
    <w:basedOn w:val="Normalny"/>
    <w:rsid w:val="002D04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2D04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D04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Default">
    <w:name w:val="Default"/>
    <w:rsid w:val="0008545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3C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3C98"/>
    <w:rPr>
      <w:rFonts w:ascii="Times New Roman" w:hAnsi="Times New Roman" w:cs="Times New Roman"/>
      <w:sz w:val="16"/>
    </w:rPr>
  </w:style>
  <w:style w:type="character" w:customStyle="1" w:styleId="labelastextbox1">
    <w:name w:val="labelastextbox1"/>
    <w:rsid w:val="00974277"/>
    <w:rPr>
      <w:b/>
      <w:color w:val="097CC9"/>
    </w:rPr>
  </w:style>
  <w:style w:type="character" w:customStyle="1" w:styleId="labelastextbox">
    <w:name w:val="labelastextbox"/>
    <w:basedOn w:val="Domylnaczcionkaakapitu"/>
    <w:rsid w:val="00C6715A"/>
  </w:style>
  <w:style w:type="paragraph" w:styleId="Tekstprzypisukocowego">
    <w:name w:val="endnote text"/>
    <w:basedOn w:val="Normalny"/>
    <w:link w:val="TekstprzypisukocowegoZnak"/>
    <w:uiPriority w:val="99"/>
    <w:rsid w:val="00BE50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092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BE50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B452A-B326-40EE-B2BC-A42A4916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20081127 Wzór umowy2 z akceptacja uwag i usunietymi komentarzami</vt:lpstr>
    </vt:vector>
  </TitlesOfParts>
  <Company>Microsoft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20081127 Wzór umowy2 z akceptacja uwag i usunietymi komentarzami</dc:title>
  <dc:subject/>
  <dc:creator>bartłomiej.świech</dc:creator>
  <cp:keywords/>
  <dc:description/>
  <cp:lastModifiedBy>Łukasz Szlachetka</cp:lastModifiedBy>
  <cp:revision>9</cp:revision>
  <cp:lastPrinted>2015-07-10T09:18:00Z</cp:lastPrinted>
  <dcterms:created xsi:type="dcterms:W3CDTF">2017-08-24T11:01:00Z</dcterms:created>
  <dcterms:modified xsi:type="dcterms:W3CDTF">2017-12-05T10:16:00Z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0x010100689E790CE67FD94BBB84FBEDCABCB2A1</vt:lpwstr>
  </property>
  <property fmtid="{D5CDD505-2E9C-101B-9397-08002B2CF9AE}" pid="3" name="ContentType">
    <vt:lpwstr>Dokument</vt:lpwstr>
  </property>
</Properties>
</file>