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47" w:rsidRDefault="00295647" w:rsidP="00295647">
      <w:pPr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</w:rPr>
        <w:t xml:space="preserve">Załącznik nr 3 do umowy nr </w:t>
      </w:r>
      <w:r w:rsidR="007D1B95">
        <w:rPr>
          <w:b/>
          <w:bCs/>
          <w:sz w:val="28"/>
          <w:szCs w:val="28"/>
        </w:rPr>
        <w:t>RCI/2018/EL/9074</w:t>
      </w:r>
      <w:bookmarkStart w:id="0" w:name="_GoBack"/>
      <w:bookmarkEnd w:id="0"/>
    </w:p>
    <w:p w:rsidR="00295647" w:rsidRDefault="00295647" w:rsidP="00295647">
      <w:pPr>
        <w:adjustRightInd w:val="0"/>
        <w:jc w:val="right"/>
        <w:rPr>
          <w:b/>
          <w:bCs/>
          <w:sz w:val="28"/>
          <w:szCs w:val="28"/>
        </w:rPr>
      </w:pPr>
    </w:p>
    <w:p w:rsidR="00295647" w:rsidRDefault="00295647" w:rsidP="00295647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LISTA URZĄDZEŃ OBJĘTYCH PRZEDŁUŻENIEM GWARANCJI</w:t>
      </w:r>
    </w:p>
    <w:p w:rsidR="00295647" w:rsidRDefault="00295647" w:rsidP="00295647">
      <w:pPr>
        <w:adjustRightInd w:val="0"/>
        <w:jc w:val="right"/>
        <w:rPr>
          <w:b/>
          <w:bCs/>
          <w:sz w:val="28"/>
          <w:szCs w:val="28"/>
        </w:rPr>
      </w:pPr>
    </w:p>
    <w:p w:rsidR="00295647" w:rsidRDefault="00295647" w:rsidP="00295647">
      <w:pPr>
        <w:adjustRightInd w:val="0"/>
        <w:jc w:val="right"/>
        <w:rPr>
          <w:b/>
          <w:bCs/>
          <w:sz w:val="28"/>
          <w:szCs w:val="28"/>
        </w:rPr>
      </w:pPr>
    </w:p>
    <w:tbl>
      <w:tblPr>
        <w:tblW w:w="98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2600"/>
        <w:gridCol w:w="1680"/>
        <w:gridCol w:w="1840"/>
        <w:gridCol w:w="2960"/>
      </w:tblGrid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62" w:rsidRDefault="008A1E62" w:rsidP="00AF34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 Tag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Poziom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supportu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supportu</w:t>
            </w:r>
            <w:proofErr w:type="spellEnd"/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m1000e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G404V4J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31.12.2018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PowerConnect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m6348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HHN0GH1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31.12.2018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PowerConnect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m6348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5HN0GH1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31.12.2018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PowerConnect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m6348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JGYW6M1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29</w:t>
            </w:r>
            <w:r w:rsidRPr="005573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sierpn</w:t>
            </w:r>
            <w:r w:rsidRPr="00557334">
              <w:rPr>
                <w:rFonts w:ascii="Arial" w:hAnsi="Arial" w:cs="Arial"/>
                <w:sz w:val="20"/>
                <w:szCs w:val="20"/>
              </w:rPr>
              <w:t>ia 2019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PowerConnect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m6348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8GYW6M1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29 sierpn</w:t>
            </w:r>
            <w:r w:rsidRPr="00557334">
              <w:rPr>
                <w:rFonts w:ascii="Arial" w:hAnsi="Arial" w:cs="Arial"/>
                <w:sz w:val="20"/>
                <w:szCs w:val="20"/>
              </w:rPr>
              <w:t>ia 2019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BBT3V4J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31.12.2018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CBT3V4J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31.12.2018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DBT3V4J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31.12.2018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CN5K45J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29 sierpnia 2019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1P5K45J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29 sierpnia 2019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JN5K45J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29 sierpnia 2019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DN5K45J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29 sierpnia 2019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GN5K45J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29 sierpnia 2019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HJFN45J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2 września 2019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FBT3V4J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31.12.2018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m1000e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8L6L45J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30 sierpnia 2019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PowerConnect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m6348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728L45J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30 sierpnia 2019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PowerConnect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m6348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828L45J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30 sierpnia 2019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PowerConnect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m6348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628L45J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30 sierpnia 2019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PowerConnect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m6348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928L45J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30 sierpnia 2019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FN5K45J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29 sierpnia 2019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HN5K45J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29 sierpnia 2019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Equallogic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PS6000e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FX44HJ1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31.12.2018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Equallogic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PS6100e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DDSJ75J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18 grudnia 2019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3DKYXX1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29</w:t>
            </w:r>
            <w:r w:rsidRPr="005573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sierpnia</w:t>
            </w:r>
            <w:r w:rsidRPr="00557334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Equallogic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PS6100xv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5JM3ZZ1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6 grudnia 2019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180as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HQKZGM1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31.12.2018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180as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6220HM1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</w:rPr>
              <w:t>do 27 kwietnia 2019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E85">
              <w:rPr>
                <w:rFonts w:ascii="Arial" w:hAnsi="Arial" w:cs="Arial"/>
                <w:sz w:val="20"/>
                <w:szCs w:val="20"/>
                <w:lang w:val="en-US"/>
              </w:rPr>
              <w:t>Poweredge</w:t>
            </w:r>
            <w:proofErr w:type="spellEnd"/>
            <w:r w:rsidRPr="00946E85">
              <w:rPr>
                <w:rFonts w:ascii="Arial" w:hAnsi="Arial" w:cs="Arial"/>
                <w:sz w:val="20"/>
                <w:szCs w:val="20"/>
                <w:lang w:val="en-US"/>
              </w:rPr>
              <w:t xml:space="preserve"> M620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946E85">
              <w:rPr>
                <w:rFonts w:ascii="Arial" w:hAnsi="Arial" w:cs="Arial"/>
                <w:sz w:val="20"/>
                <w:szCs w:val="20"/>
                <w:lang w:val="en-US"/>
              </w:rPr>
              <w:t>4SG85Z1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  <w:lang w:val="en-US"/>
              </w:rPr>
              <w:t xml:space="preserve">do 2 </w:t>
            </w:r>
            <w:proofErr w:type="spellStart"/>
            <w:r w:rsidRPr="00557334">
              <w:rPr>
                <w:rFonts w:ascii="Arial" w:hAnsi="Arial" w:cs="Arial"/>
                <w:sz w:val="20"/>
                <w:szCs w:val="20"/>
                <w:lang w:val="en-US"/>
              </w:rPr>
              <w:t>października</w:t>
            </w:r>
            <w:proofErr w:type="spellEnd"/>
            <w:r w:rsidRPr="00557334">
              <w:rPr>
                <w:rFonts w:ascii="Arial" w:hAnsi="Arial" w:cs="Arial"/>
                <w:sz w:val="20"/>
                <w:szCs w:val="20"/>
                <w:lang w:val="en-US"/>
              </w:rPr>
              <w:t xml:space="preserve"> 2019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E85">
              <w:rPr>
                <w:rFonts w:ascii="Arial" w:hAnsi="Arial" w:cs="Arial"/>
                <w:sz w:val="20"/>
                <w:szCs w:val="20"/>
                <w:lang w:val="en-US"/>
              </w:rPr>
              <w:t>Poweredge</w:t>
            </w:r>
            <w:proofErr w:type="spellEnd"/>
            <w:r w:rsidRPr="00946E85">
              <w:rPr>
                <w:rFonts w:ascii="Arial" w:hAnsi="Arial" w:cs="Arial"/>
                <w:sz w:val="20"/>
                <w:szCs w:val="20"/>
                <w:lang w:val="en-US"/>
              </w:rPr>
              <w:t xml:space="preserve"> M620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946E85">
              <w:rPr>
                <w:rFonts w:ascii="Arial" w:hAnsi="Arial" w:cs="Arial"/>
                <w:sz w:val="20"/>
                <w:szCs w:val="20"/>
                <w:lang w:val="en-US"/>
              </w:rPr>
              <w:t>2TG85Z1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sz w:val="20"/>
                <w:szCs w:val="20"/>
                <w:lang w:val="en-US"/>
              </w:rPr>
              <w:t xml:space="preserve">do 2 </w:t>
            </w:r>
            <w:proofErr w:type="spellStart"/>
            <w:r w:rsidRPr="00557334">
              <w:rPr>
                <w:rFonts w:ascii="Arial" w:hAnsi="Arial" w:cs="Arial"/>
                <w:sz w:val="20"/>
                <w:szCs w:val="20"/>
                <w:lang w:val="en-US"/>
              </w:rPr>
              <w:t>października</w:t>
            </w:r>
            <w:proofErr w:type="spellEnd"/>
            <w:r w:rsidRPr="00557334">
              <w:rPr>
                <w:rFonts w:ascii="Arial" w:hAnsi="Arial" w:cs="Arial"/>
                <w:sz w:val="20"/>
                <w:szCs w:val="20"/>
                <w:lang w:val="en-US"/>
              </w:rPr>
              <w:t xml:space="preserve"> 2019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E85"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>Equallogic</w:t>
            </w:r>
            <w:proofErr w:type="spellEnd"/>
            <w:r w:rsidRPr="00946E85"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>PS</w:t>
            </w:r>
            <w:r w:rsidRPr="00946E85"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>4210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946E85"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>171BG52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 xml:space="preserve">do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>29</w:t>
            </w:r>
            <w:r w:rsidRPr="00557334"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557334"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>sierpnia</w:t>
            </w:r>
            <w:proofErr w:type="spellEnd"/>
            <w:r w:rsidRPr="00557334"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 xml:space="preserve"> 201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>9</w:t>
            </w:r>
          </w:p>
        </w:tc>
      </w:tr>
      <w:tr w:rsidR="008A1E62" w:rsidTr="00AF341C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2" w:rsidRDefault="008A1E62" w:rsidP="00AF341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6E85"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>Equallogic</w:t>
            </w:r>
            <w:proofErr w:type="spellEnd"/>
            <w:r w:rsidRPr="00946E85"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>PS</w:t>
            </w:r>
            <w:r w:rsidRPr="00946E85"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>4210e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946E85"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>7c1BG52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62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NBD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62" w:rsidRPr="00557334" w:rsidRDefault="008A1E62" w:rsidP="00AF341C">
            <w:pPr>
              <w:rPr>
                <w:rFonts w:ascii="Arial" w:hAnsi="Arial" w:cs="Arial"/>
                <w:sz w:val="20"/>
                <w:szCs w:val="20"/>
              </w:rPr>
            </w:pPr>
            <w:r w:rsidRPr="00557334"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 xml:space="preserve">do 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>29</w:t>
            </w:r>
            <w:r w:rsidRPr="00557334"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557334"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>sierpnia</w:t>
            </w:r>
            <w:proofErr w:type="spellEnd"/>
            <w:r w:rsidRPr="00557334"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 xml:space="preserve"> 201</w:t>
            </w:r>
            <w:r>
              <w:rPr>
                <w:rFonts w:ascii="Arial" w:hAnsi="Arial" w:cs="Arial"/>
                <w:color w:val="444444"/>
                <w:kern w:val="0"/>
                <w:sz w:val="20"/>
                <w:szCs w:val="20"/>
                <w:shd w:val="clear" w:color="auto" w:fill="FFFFFF"/>
                <w:lang w:val="en-US" w:eastAsia="en-US"/>
              </w:rPr>
              <w:t>9</w:t>
            </w:r>
          </w:p>
        </w:tc>
      </w:tr>
    </w:tbl>
    <w:p w:rsidR="00157F64" w:rsidRDefault="00157F64"/>
    <w:sectPr w:rsidR="0015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0E5"/>
    <w:multiLevelType w:val="hybridMultilevel"/>
    <w:tmpl w:val="EF92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7"/>
    <w:rsid w:val="00157F64"/>
    <w:rsid w:val="00295647"/>
    <w:rsid w:val="007D1B95"/>
    <w:rsid w:val="008A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144A"/>
  <w15:chartTrackingRefBased/>
  <w15:docId w15:val="{E2066A40-32D1-4EB3-8694-C2F82695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647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Szlachetka</dc:creator>
  <cp:keywords/>
  <dc:description/>
  <cp:lastModifiedBy>Anna Dylewska</cp:lastModifiedBy>
  <cp:revision>3</cp:revision>
  <dcterms:created xsi:type="dcterms:W3CDTF">2017-08-17T12:29:00Z</dcterms:created>
  <dcterms:modified xsi:type="dcterms:W3CDTF">2018-08-24T12:19:00Z</dcterms:modified>
</cp:coreProperties>
</file>